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66D" w:rsidRDefault="00741E0A">
      <w:pPr>
        <w:shd w:val="clear" w:color="auto" w:fill="DAEEF3" w:themeFill="accent5" w:themeFillTint="33"/>
        <w:spacing w:after="0" w:line="240" w:lineRule="auto"/>
        <w:jc w:val="center"/>
        <w:rPr>
          <w:rFonts w:ascii="Times New Roman" w:eastAsia="Times New Roman" w:hAnsi="Times New Roman" w:cs="Times New Roman"/>
          <w:b/>
          <w:bCs/>
          <w:sz w:val="26"/>
          <w:szCs w:val="26"/>
          <w:lang w:eastAsia="lt-LT"/>
        </w:rPr>
      </w:pPr>
      <w:r w:rsidRPr="00515CB7">
        <w:rPr>
          <w:rFonts w:ascii="Times New Roman" w:eastAsia="Times New Roman" w:hAnsi="Times New Roman" w:cs="Times New Roman"/>
          <w:b/>
          <w:bCs/>
          <w:sz w:val="26"/>
          <w:szCs w:val="26"/>
          <w:lang w:eastAsia="lt-LT"/>
        </w:rPr>
        <w:t xml:space="preserve">Viešoji konsultacija dėl švino ribojimo lauko šaudyme ir žvejyboje (informacijos </w:t>
      </w:r>
      <w:r w:rsidR="00D84DEB" w:rsidRPr="00515CB7">
        <w:rPr>
          <w:rFonts w:ascii="Times New Roman" w:eastAsia="Times New Roman" w:hAnsi="Times New Roman" w:cs="Times New Roman"/>
          <w:b/>
          <w:bCs/>
          <w:sz w:val="26"/>
          <w:szCs w:val="26"/>
          <w:lang w:eastAsia="lt-LT"/>
        </w:rPr>
        <w:t>nacionalinei suderintai pozicijai</w:t>
      </w:r>
      <w:r w:rsidRPr="00515CB7">
        <w:rPr>
          <w:rFonts w:ascii="Times New Roman" w:eastAsia="Times New Roman" w:hAnsi="Times New Roman" w:cs="Times New Roman"/>
          <w:b/>
          <w:bCs/>
          <w:sz w:val="26"/>
          <w:szCs w:val="26"/>
          <w:lang w:eastAsia="lt-LT"/>
        </w:rPr>
        <w:t xml:space="preserve"> rinkimas)</w:t>
      </w:r>
    </w:p>
    <w:p w:rsidR="00FA166D" w:rsidRDefault="00FA166D">
      <w:pPr>
        <w:shd w:val="clear" w:color="auto" w:fill="DAEEF3" w:themeFill="accent5" w:themeFillTint="33"/>
        <w:spacing w:after="0" w:line="240" w:lineRule="auto"/>
        <w:jc w:val="center"/>
        <w:rPr>
          <w:rFonts w:ascii="Times New Roman" w:eastAsia="Times New Roman" w:hAnsi="Times New Roman" w:cs="Times New Roman"/>
          <w:sz w:val="26"/>
          <w:szCs w:val="26"/>
          <w:lang w:eastAsia="lt-LT"/>
        </w:rPr>
      </w:pPr>
    </w:p>
    <w:p w:rsidR="00FA166D" w:rsidRDefault="00962D89">
      <w:pPr>
        <w:shd w:val="clear" w:color="auto" w:fill="DAEEF3" w:themeFill="accent5" w:themeFillTint="33"/>
        <w:spacing w:after="0" w:line="240" w:lineRule="auto"/>
        <w:jc w:val="center"/>
        <w:rPr>
          <w:rFonts w:ascii="Times New Roman" w:eastAsia="Times New Roman" w:hAnsi="Times New Roman" w:cs="Times New Roman"/>
          <w:b/>
          <w:bCs/>
          <w:sz w:val="24"/>
          <w:szCs w:val="24"/>
          <w:lang w:eastAsia="lt-LT"/>
        </w:rPr>
      </w:pPr>
      <w:r w:rsidRPr="00962D89">
        <w:rPr>
          <w:rFonts w:ascii="Times New Roman" w:eastAsia="Times New Roman" w:hAnsi="Times New Roman" w:cs="Times New Roman"/>
          <w:b/>
          <w:bCs/>
          <w:sz w:val="24"/>
          <w:szCs w:val="24"/>
          <w:lang w:eastAsia="lt-LT"/>
        </w:rPr>
        <w:t>REZULTATAI</w:t>
      </w:r>
    </w:p>
    <w:p w:rsidR="004223D1" w:rsidRDefault="004223D1" w:rsidP="00792362">
      <w:pPr>
        <w:pStyle w:val="Heading4"/>
        <w:spacing w:before="0" w:beforeAutospacing="0" w:after="0" w:afterAutospacing="0"/>
        <w:ind w:firstLine="284"/>
      </w:pPr>
    </w:p>
    <w:p w:rsidR="00B95603" w:rsidRPr="009D6880" w:rsidRDefault="00B95603" w:rsidP="009D6880">
      <w:pPr>
        <w:pStyle w:val="Heading4"/>
        <w:spacing w:before="0" w:beforeAutospacing="0" w:after="0" w:afterAutospacing="0"/>
        <w:ind w:firstLine="284"/>
        <w:rPr>
          <w:sz w:val="22"/>
          <w:szCs w:val="22"/>
        </w:rPr>
      </w:pPr>
      <w:r w:rsidRPr="009D6880">
        <w:rPr>
          <w:sz w:val="22"/>
          <w:szCs w:val="22"/>
        </w:rPr>
        <w:t>Turinys</w:t>
      </w:r>
    </w:p>
    <w:sdt>
      <w:sdtPr>
        <w:rPr>
          <w:rFonts w:ascii="Times New Roman" w:hAnsi="Times New Roman" w:cs="Times New Roman"/>
        </w:rPr>
        <w:id w:val="28697704"/>
        <w:docPartObj>
          <w:docPartGallery w:val="Table of Contents"/>
          <w:docPartUnique/>
        </w:docPartObj>
      </w:sdtPr>
      <w:sdtEndPr/>
      <w:sdtContent>
        <w:p w:rsidR="006C5CD2" w:rsidRPr="006C5CD2" w:rsidRDefault="00340EA4" w:rsidP="006C5CD2">
          <w:pPr>
            <w:pStyle w:val="TOC2"/>
            <w:ind w:firstLine="284"/>
            <w:rPr>
              <w:rFonts w:ascii="Times New Roman" w:eastAsiaTheme="minorEastAsia" w:hAnsi="Times New Roman" w:cs="Times New Roman"/>
              <w:noProof/>
              <w:lang w:eastAsia="lt-LT"/>
            </w:rPr>
          </w:pPr>
          <w:r w:rsidRPr="006C5CD2">
            <w:rPr>
              <w:rFonts w:ascii="Times New Roman" w:hAnsi="Times New Roman" w:cs="Times New Roman"/>
            </w:rPr>
            <w:fldChar w:fldCharType="begin"/>
          </w:r>
          <w:r w:rsidR="00985499" w:rsidRPr="006C5CD2">
            <w:rPr>
              <w:rFonts w:ascii="Times New Roman" w:hAnsi="Times New Roman" w:cs="Times New Roman"/>
            </w:rPr>
            <w:instrText xml:space="preserve"> TOC \o "1-3" \h \z \u </w:instrText>
          </w:r>
          <w:r w:rsidRPr="006C5CD2">
            <w:rPr>
              <w:rFonts w:ascii="Times New Roman" w:hAnsi="Times New Roman" w:cs="Times New Roman"/>
            </w:rPr>
            <w:fldChar w:fldCharType="separate"/>
          </w:r>
          <w:hyperlink w:anchor="_Toc153464895" w:history="1">
            <w:r w:rsidR="006C5CD2" w:rsidRPr="006C5CD2">
              <w:rPr>
                <w:rStyle w:val="Hyperlink"/>
                <w:rFonts w:ascii="Times New Roman" w:hAnsi="Times New Roman" w:cs="Times New Roman"/>
                <w:noProof/>
              </w:rPr>
              <w:t>1. Bendra informacija (viešųjų konsultacijų tikslas, data ir kt.)</w:t>
            </w:r>
            <w:r w:rsidR="006C5CD2" w:rsidRPr="006C5CD2">
              <w:rPr>
                <w:rFonts w:ascii="Times New Roman" w:hAnsi="Times New Roman" w:cs="Times New Roman"/>
                <w:noProof/>
                <w:webHidden/>
              </w:rPr>
              <w:tab/>
            </w:r>
            <w:r w:rsidR="006C5CD2" w:rsidRPr="006C5CD2">
              <w:rPr>
                <w:rFonts w:ascii="Times New Roman" w:hAnsi="Times New Roman" w:cs="Times New Roman"/>
                <w:noProof/>
                <w:webHidden/>
              </w:rPr>
              <w:fldChar w:fldCharType="begin"/>
            </w:r>
            <w:r w:rsidR="006C5CD2" w:rsidRPr="006C5CD2">
              <w:rPr>
                <w:rFonts w:ascii="Times New Roman" w:hAnsi="Times New Roman" w:cs="Times New Roman"/>
                <w:noProof/>
                <w:webHidden/>
              </w:rPr>
              <w:instrText xml:space="preserve"> PAGEREF _Toc153464895 \h </w:instrText>
            </w:r>
            <w:r w:rsidR="006C5CD2" w:rsidRPr="006C5CD2">
              <w:rPr>
                <w:rFonts w:ascii="Times New Roman" w:hAnsi="Times New Roman" w:cs="Times New Roman"/>
                <w:noProof/>
                <w:webHidden/>
              </w:rPr>
            </w:r>
            <w:r w:rsidR="006C5CD2" w:rsidRPr="006C5CD2">
              <w:rPr>
                <w:rFonts w:ascii="Times New Roman" w:hAnsi="Times New Roman" w:cs="Times New Roman"/>
                <w:noProof/>
                <w:webHidden/>
              </w:rPr>
              <w:fldChar w:fldCharType="separate"/>
            </w:r>
            <w:r w:rsidR="006C5CD2" w:rsidRPr="006C5CD2">
              <w:rPr>
                <w:rFonts w:ascii="Times New Roman" w:hAnsi="Times New Roman" w:cs="Times New Roman"/>
                <w:noProof/>
                <w:webHidden/>
              </w:rPr>
              <w:t>1</w:t>
            </w:r>
            <w:r w:rsidR="006C5CD2" w:rsidRPr="006C5CD2">
              <w:rPr>
                <w:rFonts w:ascii="Times New Roman" w:hAnsi="Times New Roman" w:cs="Times New Roman"/>
                <w:noProof/>
                <w:webHidden/>
              </w:rPr>
              <w:fldChar w:fldCharType="end"/>
            </w:r>
          </w:hyperlink>
        </w:p>
        <w:p w:rsidR="006C5CD2" w:rsidRPr="006C5CD2" w:rsidRDefault="006C5CD2" w:rsidP="006C5CD2">
          <w:pPr>
            <w:pStyle w:val="TOC2"/>
            <w:ind w:firstLine="284"/>
            <w:rPr>
              <w:rFonts w:ascii="Times New Roman" w:eastAsiaTheme="minorEastAsia" w:hAnsi="Times New Roman" w:cs="Times New Roman"/>
              <w:noProof/>
              <w:lang w:eastAsia="lt-LT"/>
            </w:rPr>
          </w:pPr>
          <w:hyperlink w:anchor="_Toc153464896" w:history="1">
            <w:r w:rsidRPr="006C5CD2">
              <w:rPr>
                <w:rStyle w:val="Hyperlink"/>
                <w:rFonts w:ascii="Times New Roman" w:hAnsi="Times New Roman" w:cs="Times New Roman"/>
                <w:noProof/>
              </w:rPr>
              <w:t>2. Rezultatai</w:t>
            </w:r>
            <w:r w:rsidRPr="006C5CD2">
              <w:rPr>
                <w:rFonts w:ascii="Times New Roman" w:hAnsi="Times New Roman" w:cs="Times New Roman"/>
                <w:noProof/>
                <w:webHidden/>
              </w:rPr>
              <w:tab/>
            </w:r>
            <w:r w:rsidRPr="006C5CD2">
              <w:rPr>
                <w:rFonts w:ascii="Times New Roman" w:hAnsi="Times New Roman" w:cs="Times New Roman"/>
                <w:noProof/>
                <w:webHidden/>
              </w:rPr>
              <w:fldChar w:fldCharType="begin"/>
            </w:r>
            <w:r w:rsidRPr="006C5CD2">
              <w:rPr>
                <w:rFonts w:ascii="Times New Roman" w:hAnsi="Times New Roman" w:cs="Times New Roman"/>
                <w:noProof/>
                <w:webHidden/>
              </w:rPr>
              <w:instrText xml:space="preserve"> PAGEREF _Toc153464896 \h </w:instrText>
            </w:r>
            <w:r w:rsidRPr="006C5CD2">
              <w:rPr>
                <w:rFonts w:ascii="Times New Roman" w:hAnsi="Times New Roman" w:cs="Times New Roman"/>
                <w:noProof/>
                <w:webHidden/>
              </w:rPr>
            </w:r>
            <w:r w:rsidRPr="006C5CD2">
              <w:rPr>
                <w:rFonts w:ascii="Times New Roman" w:hAnsi="Times New Roman" w:cs="Times New Roman"/>
                <w:noProof/>
                <w:webHidden/>
              </w:rPr>
              <w:fldChar w:fldCharType="separate"/>
            </w:r>
            <w:r w:rsidRPr="006C5CD2">
              <w:rPr>
                <w:rFonts w:ascii="Times New Roman" w:hAnsi="Times New Roman" w:cs="Times New Roman"/>
                <w:noProof/>
                <w:webHidden/>
              </w:rPr>
              <w:t>2</w:t>
            </w:r>
            <w:r w:rsidRPr="006C5CD2">
              <w:rPr>
                <w:rFonts w:ascii="Times New Roman" w:hAnsi="Times New Roman" w:cs="Times New Roman"/>
                <w:noProof/>
                <w:webHidden/>
              </w:rPr>
              <w:fldChar w:fldCharType="end"/>
            </w:r>
          </w:hyperlink>
        </w:p>
        <w:p w:rsidR="006C5CD2" w:rsidRPr="006C5CD2" w:rsidRDefault="006C5CD2">
          <w:pPr>
            <w:pStyle w:val="TOC3"/>
            <w:rPr>
              <w:rFonts w:ascii="Times New Roman" w:eastAsiaTheme="minorEastAsia" w:hAnsi="Times New Roman" w:cs="Times New Roman"/>
              <w:noProof/>
              <w:lang w:eastAsia="lt-LT"/>
            </w:rPr>
          </w:pPr>
          <w:hyperlink w:anchor="_Toc153464897" w:history="1">
            <w:r w:rsidRPr="006C5CD2">
              <w:rPr>
                <w:rStyle w:val="Hyperlink"/>
                <w:rFonts w:ascii="Times New Roman" w:eastAsia="Times New Roman" w:hAnsi="Times New Roman" w:cs="Times New Roman"/>
                <w:noProof/>
                <w:lang w:eastAsia="lt-LT"/>
              </w:rPr>
              <w:t>2.1. Šaudmenų (ginkluotės) gamybos ir tiekimo sektorius, šalies gynybinis ir krašto apsaugos sritis (1)</w:t>
            </w:r>
            <w:r w:rsidRPr="006C5CD2">
              <w:rPr>
                <w:rFonts w:ascii="Times New Roman" w:hAnsi="Times New Roman" w:cs="Times New Roman"/>
                <w:noProof/>
                <w:webHidden/>
              </w:rPr>
              <w:tab/>
            </w:r>
            <w:r w:rsidRPr="006C5CD2">
              <w:rPr>
                <w:rFonts w:ascii="Times New Roman" w:hAnsi="Times New Roman" w:cs="Times New Roman"/>
                <w:noProof/>
                <w:webHidden/>
              </w:rPr>
              <w:fldChar w:fldCharType="begin"/>
            </w:r>
            <w:r w:rsidRPr="006C5CD2">
              <w:rPr>
                <w:rFonts w:ascii="Times New Roman" w:hAnsi="Times New Roman" w:cs="Times New Roman"/>
                <w:noProof/>
                <w:webHidden/>
              </w:rPr>
              <w:instrText xml:space="preserve"> PAGEREF _Toc153464897 \h </w:instrText>
            </w:r>
            <w:r w:rsidRPr="006C5CD2">
              <w:rPr>
                <w:rFonts w:ascii="Times New Roman" w:hAnsi="Times New Roman" w:cs="Times New Roman"/>
                <w:noProof/>
                <w:webHidden/>
              </w:rPr>
            </w:r>
            <w:r w:rsidRPr="006C5CD2">
              <w:rPr>
                <w:rFonts w:ascii="Times New Roman" w:hAnsi="Times New Roman" w:cs="Times New Roman"/>
                <w:noProof/>
                <w:webHidden/>
              </w:rPr>
              <w:fldChar w:fldCharType="separate"/>
            </w:r>
            <w:r w:rsidRPr="006C5CD2">
              <w:rPr>
                <w:rFonts w:ascii="Times New Roman" w:hAnsi="Times New Roman" w:cs="Times New Roman"/>
                <w:noProof/>
                <w:webHidden/>
              </w:rPr>
              <w:t>2</w:t>
            </w:r>
            <w:r w:rsidRPr="006C5CD2">
              <w:rPr>
                <w:rFonts w:ascii="Times New Roman" w:hAnsi="Times New Roman" w:cs="Times New Roman"/>
                <w:noProof/>
                <w:webHidden/>
              </w:rPr>
              <w:fldChar w:fldCharType="end"/>
            </w:r>
          </w:hyperlink>
        </w:p>
        <w:p w:rsidR="006C5CD2" w:rsidRPr="006C5CD2" w:rsidRDefault="006C5CD2">
          <w:pPr>
            <w:pStyle w:val="TOC3"/>
            <w:rPr>
              <w:rFonts w:ascii="Times New Roman" w:eastAsiaTheme="minorEastAsia" w:hAnsi="Times New Roman" w:cs="Times New Roman"/>
              <w:noProof/>
              <w:lang w:eastAsia="lt-LT"/>
            </w:rPr>
          </w:pPr>
          <w:hyperlink w:anchor="_Toc153464898" w:history="1">
            <w:r w:rsidRPr="006C5CD2">
              <w:rPr>
                <w:rStyle w:val="Hyperlink"/>
                <w:rFonts w:ascii="Times New Roman" w:eastAsia="Times New Roman" w:hAnsi="Times New Roman" w:cs="Times New Roman"/>
                <w:noProof/>
                <w:lang w:eastAsia="lt-LT"/>
              </w:rPr>
              <w:t>2.2. Medžioklės sritis (2)</w:t>
            </w:r>
            <w:r w:rsidRPr="006C5CD2">
              <w:rPr>
                <w:rFonts w:ascii="Times New Roman" w:hAnsi="Times New Roman" w:cs="Times New Roman"/>
                <w:noProof/>
                <w:webHidden/>
              </w:rPr>
              <w:tab/>
            </w:r>
            <w:r w:rsidRPr="006C5CD2">
              <w:rPr>
                <w:rFonts w:ascii="Times New Roman" w:hAnsi="Times New Roman" w:cs="Times New Roman"/>
                <w:noProof/>
                <w:webHidden/>
              </w:rPr>
              <w:fldChar w:fldCharType="begin"/>
            </w:r>
            <w:r w:rsidRPr="006C5CD2">
              <w:rPr>
                <w:rFonts w:ascii="Times New Roman" w:hAnsi="Times New Roman" w:cs="Times New Roman"/>
                <w:noProof/>
                <w:webHidden/>
              </w:rPr>
              <w:instrText xml:space="preserve"> PAGEREF _Toc153464898 \h </w:instrText>
            </w:r>
            <w:r w:rsidRPr="006C5CD2">
              <w:rPr>
                <w:rFonts w:ascii="Times New Roman" w:hAnsi="Times New Roman" w:cs="Times New Roman"/>
                <w:noProof/>
                <w:webHidden/>
              </w:rPr>
            </w:r>
            <w:r w:rsidRPr="006C5CD2">
              <w:rPr>
                <w:rFonts w:ascii="Times New Roman" w:hAnsi="Times New Roman" w:cs="Times New Roman"/>
                <w:noProof/>
                <w:webHidden/>
              </w:rPr>
              <w:fldChar w:fldCharType="separate"/>
            </w:r>
            <w:r w:rsidRPr="006C5CD2">
              <w:rPr>
                <w:rFonts w:ascii="Times New Roman" w:hAnsi="Times New Roman" w:cs="Times New Roman"/>
                <w:noProof/>
                <w:webHidden/>
              </w:rPr>
              <w:t>4</w:t>
            </w:r>
            <w:r w:rsidRPr="006C5CD2">
              <w:rPr>
                <w:rFonts w:ascii="Times New Roman" w:hAnsi="Times New Roman" w:cs="Times New Roman"/>
                <w:noProof/>
                <w:webHidden/>
              </w:rPr>
              <w:fldChar w:fldCharType="end"/>
            </w:r>
          </w:hyperlink>
        </w:p>
        <w:p w:rsidR="006C5CD2" w:rsidRPr="006C5CD2" w:rsidRDefault="006C5CD2">
          <w:pPr>
            <w:pStyle w:val="TOC3"/>
            <w:rPr>
              <w:rFonts w:ascii="Times New Roman" w:eastAsiaTheme="minorEastAsia" w:hAnsi="Times New Roman" w:cs="Times New Roman"/>
              <w:noProof/>
              <w:lang w:eastAsia="lt-LT"/>
            </w:rPr>
          </w:pPr>
          <w:hyperlink w:anchor="_Toc153464899" w:history="1">
            <w:r w:rsidRPr="006C5CD2">
              <w:rPr>
                <w:rStyle w:val="Hyperlink"/>
                <w:rFonts w:ascii="Times New Roman" w:eastAsia="Times New Roman" w:hAnsi="Times New Roman" w:cs="Times New Roman"/>
                <w:noProof/>
                <w:lang w:eastAsia="lt-LT"/>
              </w:rPr>
              <w:t>2.3. Sportinio šaudymo sritis (3)</w:t>
            </w:r>
            <w:r w:rsidRPr="006C5CD2">
              <w:rPr>
                <w:rFonts w:ascii="Times New Roman" w:hAnsi="Times New Roman" w:cs="Times New Roman"/>
                <w:noProof/>
                <w:webHidden/>
              </w:rPr>
              <w:tab/>
            </w:r>
            <w:r w:rsidRPr="006C5CD2">
              <w:rPr>
                <w:rFonts w:ascii="Times New Roman" w:hAnsi="Times New Roman" w:cs="Times New Roman"/>
                <w:noProof/>
                <w:webHidden/>
              </w:rPr>
              <w:fldChar w:fldCharType="begin"/>
            </w:r>
            <w:r w:rsidRPr="006C5CD2">
              <w:rPr>
                <w:rFonts w:ascii="Times New Roman" w:hAnsi="Times New Roman" w:cs="Times New Roman"/>
                <w:noProof/>
                <w:webHidden/>
              </w:rPr>
              <w:instrText xml:space="preserve"> PAGEREF _Toc153464899 \h </w:instrText>
            </w:r>
            <w:r w:rsidRPr="006C5CD2">
              <w:rPr>
                <w:rFonts w:ascii="Times New Roman" w:hAnsi="Times New Roman" w:cs="Times New Roman"/>
                <w:noProof/>
                <w:webHidden/>
              </w:rPr>
            </w:r>
            <w:r w:rsidRPr="006C5CD2">
              <w:rPr>
                <w:rFonts w:ascii="Times New Roman" w:hAnsi="Times New Roman" w:cs="Times New Roman"/>
                <w:noProof/>
                <w:webHidden/>
              </w:rPr>
              <w:fldChar w:fldCharType="separate"/>
            </w:r>
            <w:r w:rsidRPr="006C5CD2">
              <w:rPr>
                <w:rFonts w:ascii="Times New Roman" w:hAnsi="Times New Roman" w:cs="Times New Roman"/>
                <w:noProof/>
                <w:webHidden/>
              </w:rPr>
              <w:t>6</w:t>
            </w:r>
            <w:r w:rsidRPr="006C5CD2">
              <w:rPr>
                <w:rFonts w:ascii="Times New Roman" w:hAnsi="Times New Roman" w:cs="Times New Roman"/>
                <w:noProof/>
                <w:webHidden/>
              </w:rPr>
              <w:fldChar w:fldCharType="end"/>
            </w:r>
          </w:hyperlink>
        </w:p>
        <w:p w:rsidR="006C5CD2" w:rsidRPr="006C5CD2" w:rsidRDefault="006C5CD2">
          <w:pPr>
            <w:pStyle w:val="TOC3"/>
            <w:rPr>
              <w:rFonts w:ascii="Times New Roman" w:eastAsiaTheme="minorEastAsia" w:hAnsi="Times New Roman" w:cs="Times New Roman"/>
              <w:noProof/>
              <w:lang w:eastAsia="lt-LT"/>
            </w:rPr>
          </w:pPr>
          <w:hyperlink w:anchor="_Toc153464900" w:history="1">
            <w:r w:rsidRPr="006C5CD2">
              <w:rPr>
                <w:rStyle w:val="Hyperlink"/>
                <w:rFonts w:ascii="Times New Roman" w:eastAsia="Times New Roman" w:hAnsi="Times New Roman" w:cs="Times New Roman"/>
                <w:noProof/>
                <w:lang w:eastAsia="lt-LT"/>
              </w:rPr>
              <w:t>2.4. Žvejybos sritis (4)</w:t>
            </w:r>
            <w:r w:rsidRPr="006C5CD2">
              <w:rPr>
                <w:rFonts w:ascii="Times New Roman" w:hAnsi="Times New Roman" w:cs="Times New Roman"/>
                <w:noProof/>
                <w:webHidden/>
              </w:rPr>
              <w:tab/>
            </w:r>
            <w:r w:rsidRPr="006C5CD2">
              <w:rPr>
                <w:rFonts w:ascii="Times New Roman" w:hAnsi="Times New Roman" w:cs="Times New Roman"/>
                <w:noProof/>
                <w:webHidden/>
              </w:rPr>
              <w:fldChar w:fldCharType="begin"/>
            </w:r>
            <w:r w:rsidRPr="006C5CD2">
              <w:rPr>
                <w:rFonts w:ascii="Times New Roman" w:hAnsi="Times New Roman" w:cs="Times New Roman"/>
                <w:noProof/>
                <w:webHidden/>
              </w:rPr>
              <w:instrText xml:space="preserve"> PAGEREF _Toc153464900 \h </w:instrText>
            </w:r>
            <w:r w:rsidRPr="006C5CD2">
              <w:rPr>
                <w:rFonts w:ascii="Times New Roman" w:hAnsi="Times New Roman" w:cs="Times New Roman"/>
                <w:noProof/>
                <w:webHidden/>
              </w:rPr>
            </w:r>
            <w:r w:rsidRPr="006C5CD2">
              <w:rPr>
                <w:rFonts w:ascii="Times New Roman" w:hAnsi="Times New Roman" w:cs="Times New Roman"/>
                <w:noProof/>
                <w:webHidden/>
              </w:rPr>
              <w:fldChar w:fldCharType="separate"/>
            </w:r>
            <w:r w:rsidRPr="006C5CD2">
              <w:rPr>
                <w:rFonts w:ascii="Times New Roman" w:hAnsi="Times New Roman" w:cs="Times New Roman"/>
                <w:noProof/>
                <w:webHidden/>
              </w:rPr>
              <w:t>9</w:t>
            </w:r>
            <w:r w:rsidRPr="006C5CD2">
              <w:rPr>
                <w:rFonts w:ascii="Times New Roman" w:hAnsi="Times New Roman" w:cs="Times New Roman"/>
                <w:noProof/>
                <w:webHidden/>
              </w:rPr>
              <w:fldChar w:fldCharType="end"/>
            </w:r>
          </w:hyperlink>
        </w:p>
        <w:p w:rsidR="00985499" w:rsidRPr="006C5CD2" w:rsidRDefault="00340EA4" w:rsidP="009D6880">
          <w:pPr>
            <w:pStyle w:val="TOC2"/>
            <w:rPr>
              <w:rFonts w:ascii="Times New Roman" w:hAnsi="Times New Roman" w:cs="Times New Roman"/>
            </w:rPr>
          </w:pPr>
          <w:r w:rsidRPr="006C5CD2">
            <w:rPr>
              <w:rFonts w:ascii="Times New Roman" w:hAnsi="Times New Roman" w:cs="Times New Roman"/>
            </w:rPr>
            <w:fldChar w:fldCharType="end"/>
          </w:r>
        </w:p>
      </w:sdtContent>
    </w:sdt>
    <w:p w:rsidR="00B95603" w:rsidRDefault="00B95603" w:rsidP="009D3940">
      <w:pPr>
        <w:pStyle w:val="Heading2"/>
        <w:spacing w:before="0" w:line="240" w:lineRule="auto"/>
        <w:ind w:firstLine="180"/>
      </w:pPr>
      <w:bookmarkStart w:id="0" w:name="_Toc153464895"/>
      <w:r>
        <w:t>1. Bendra informacija (viešųjų konsultacijų tikslas, data ir kt.)</w:t>
      </w:r>
      <w:bookmarkEnd w:id="0"/>
    </w:p>
    <w:p w:rsidR="006A08AB" w:rsidRPr="006A08AB" w:rsidRDefault="006A08AB" w:rsidP="009D3940">
      <w:pPr>
        <w:spacing w:after="0" w:line="240" w:lineRule="auto"/>
        <w:ind w:firstLine="288"/>
        <w:jc w:val="both"/>
        <w:rPr>
          <w:rFonts w:ascii="Times New Roman" w:eastAsia="Times New Roman" w:hAnsi="Times New Roman" w:cs="Times New Roman"/>
          <w:sz w:val="10"/>
          <w:szCs w:val="10"/>
          <w:shd w:val="clear" w:color="auto" w:fill="FFFFFF"/>
          <w:lang w:eastAsia="lt-LT"/>
        </w:rPr>
      </w:pPr>
    </w:p>
    <w:p w:rsidR="00DA6461" w:rsidRPr="005776C9" w:rsidRDefault="00DA6461" w:rsidP="009D3940">
      <w:pPr>
        <w:spacing w:after="0" w:line="240" w:lineRule="auto"/>
        <w:ind w:firstLine="288"/>
        <w:jc w:val="both"/>
        <w:rPr>
          <w:rFonts w:ascii="Times New Roman" w:eastAsia="Times New Roman" w:hAnsi="Times New Roman" w:cs="Times New Roman"/>
          <w:sz w:val="24"/>
          <w:szCs w:val="24"/>
          <w:shd w:val="clear" w:color="auto" w:fill="FFFFFF"/>
          <w:lang w:eastAsia="lt-LT"/>
        </w:rPr>
      </w:pPr>
      <w:r w:rsidRPr="005776C9">
        <w:rPr>
          <w:rFonts w:ascii="Times New Roman" w:eastAsia="Times New Roman" w:hAnsi="Times New Roman" w:cs="Times New Roman"/>
          <w:sz w:val="24"/>
          <w:szCs w:val="24"/>
          <w:shd w:val="clear" w:color="auto" w:fill="FFFFFF"/>
          <w:lang w:eastAsia="lt-LT"/>
        </w:rPr>
        <w:t>Aplinkos ministerija vykdė viešąją konsultaciją</w:t>
      </w:r>
      <w:r w:rsidR="0005009C" w:rsidRPr="0005009C">
        <w:rPr>
          <w:rFonts w:ascii="Times New Roman" w:eastAsia="Times New Roman" w:hAnsi="Times New Roman" w:cs="Times New Roman"/>
          <w:sz w:val="24"/>
          <w:szCs w:val="24"/>
          <w:shd w:val="clear" w:color="auto" w:fill="FFFFFF"/>
          <w:lang w:eastAsia="lt-LT"/>
        </w:rPr>
        <w:t xml:space="preserve"> </w:t>
      </w:r>
      <w:r w:rsidR="00962D89" w:rsidRPr="00962D89">
        <w:rPr>
          <w:rFonts w:ascii="Times New Roman" w:hAnsi="Times New Roman" w:cs="Times New Roman"/>
          <w:b/>
          <w:bCs/>
          <w:sz w:val="24"/>
          <w:szCs w:val="24"/>
        </w:rPr>
        <w:t>2022 m. lapkričio 4 d. – 2023 m. sausio 13 d</w:t>
      </w:r>
      <w:r w:rsidR="00962D89" w:rsidRPr="00962D89">
        <w:rPr>
          <w:rFonts w:ascii="Times New Roman" w:eastAsia="Times New Roman" w:hAnsi="Times New Roman" w:cs="Times New Roman"/>
          <w:b/>
          <w:bCs/>
          <w:sz w:val="24"/>
          <w:szCs w:val="24"/>
          <w:shd w:val="clear" w:color="auto" w:fill="FFFFFF"/>
          <w:lang w:eastAsia="lt-LT"/>
        </w:rPr>
        <w:t>.</w:t>
      </w:r>
    </w:p>
    <w:p w:rsidR="0005009C" w:rsidRPr="00985499" w:rsidRDefault="0005009C" w:rsidP="009D3940">
      <w:pPr>
        <w:spacing w:after="0" w:line="240" w:lineRule="auto"/>
        <w:ind w:firstLine="288"/>
        <w:jc w:val="both"/>
        <w:rPr>
          <w:rFonts w:ascii="Times New Roman" w:eastAsia="Times New Roman" w:hAnsi="Times New Roman" w:cs="Times New Roman"/>
          <w:sz w:val="10"/>
          <w:szCs w:val="10"/>
          <w:shd w:val="clear" w:color="auto" w:fill="FFFFFF"/>
          <w:lang w:eastAsia="lt-LT"/>
        </w:rPr>
      </w:pPr>
    </w:p>
    <w:p w:rsidR="00DA6461" w:rsidRDefault="00962D89" w:rsidP="009D3940">
      <w:pPr>
        <w:spacing w:after="0" w:line="240" w:lineRule="auto"/>
        <w:ind w:firstLine="288"/>
        <w:jc w:val="both"/>
        <w:rPr>
          <w:rFonts w:ascii="Times New Roman" w:eastAsia="Times New Roman" w:hAnsi="Times New Roman" w:cs="Times New Roman"/>
          <w:color w:val="000000"/>
          <w:sz w:val="24"/>
          <w:szCs w:val="24"/>
          <w:lang w:eastAsia="lt-LT"/>
        </w:rPr>
      </w:pPr>
      <w:r w:rsidRPr="00962D89">
        <w:rPr>
          <w:rFonts w:ascii="Times New Roman" w:eastAsia="Times New Roman" w:hAnsi="Times New Roman" w:cs="Times New Roman"/>
          <w:b/>
          <w:bCs/>
          <w:sz w:val="24"/>
          <w:szCs w:val="24"/>
          <w:shd w:val="clear" w:color="auto" w:fill="FFFFFF"/>
          <w:lang w:eastAsia="lt-LT"/>
        </w:rPr>
        <w:t>Tikslas</w:t>
      </w:r>
      <w:r w:rsidR="00DA6461" w:rsidRPr="00DA6461">
        <w:rPr>
          <w:rFonts w:ascii="Times New Roman" w:eastAsia="Times New Roman" w:hAnsi="Times New Roman" w:cs="Times New Roman"/>
          <w:sz w:val="24"/>
          <w:szCs w:val="24"/>
          <w:shd w:val="clear" w:color="auto" w:fill="FFFFFF"/>
          <w:lang w:eastAsia="lt-LT"/>
        </w:rPr>
        <w:t xml:space="preserve"> – informuoti visuomenę ir suinteresuotąsias grupes apie planuojamus švino lauko šaudyme ir žvejybos reikmenyse ribojimus, išsiaiškinti situaciją šiuose Lietuvos sektoriuose, ūkio subjektų ir suinteresuotų asmenų nuomones, surinkti informaciją apie švino turinčių šaudmenų ar žvejybos reikmenų gamybos, tiekimo rinkai (pardavimų) ir naudojimo mastą, alternatyvas, jų kainas, technologines ypatybes, problemas perorientuojant gamybinius pajėgumus ir galimą poveikį karinės ginkluotės gamybai ir tiekimui, sportinio ir rekreacinio tipo šaudyklose pritaikant aplinkosaugines priemones, </w:t>
      </w:r>
      <w:r w:rsidR="00DA6461" w:rsidRPr="00DA6461">
        <w:rPr>
          <w:rFonts w:ascii="Times New Roman" w:eastAsia="Times New Roman" w:hAnsi="Times New Roman" w:cs="Times New Roman"/>
          <w:color w:val="000000"/>
          <w:sz w:val="24"/>
          <w:szCs w:val="24"/>
          <w:lang w:eastAsia="lt-LT"/>
        </w:rPr>
        <w:t xml:space="preserve">technines priemones surinkti šratus šaudyklose, technines priemones surinkti ir perdirbti švino atliekas ir reikalingas išlaidas, </w:t>
      </w:r>
      <w:r w:rsidR="00DA6461" w:rsidRPr="00DA6461">
        <w:rPr>
          <w:rFonts w:ascii="Times New Roman" w:eastAsia="Times New Roman" w:hAnsi="Times New Roman" w:cs="Times New Roman"/>
          <w:sz w:val="24"/>
          <w:szCs w:val="24"/>
          <w:shd w:val="clear" w:color="auto" w:fill="FFFFFF"/>
          <w:lang w:eastAsia="lt-LT"/>
        </w:rPr>
        <w:t xml:space="preserve">poreikį keisti šaudymo įrangą, </w:t>
      </w:r>
      <w:r w:rsidR="00DA6461" w:rsidRPr="00DA6461">
        <w:rPr>
          <w:rFonts w:ascii="Times New Roman" w:eastAsia="Times New Roman" w:hAnsi="Times New Roman" w:cs="Times New Roman"/>
          <w:color w:val="000000"/>
          <w:sz w:val="24"/>
          <w:szCs w:val="24"/>
          <w:lang w:eastAsia="lt-LT"/>
        </w:rPr>
        <w:t>poveikį žvejybos sektoriui (verslinė ir mėgėjiška žvejyba).</w:t>
      </w:r>
    </w:p>
    <w:p w:rsidR="0005009C" w:rsidRPr="00985499" w:rsidRDefault="0005009C" w:rsidP="009D3940">
      <w:pPr>
        <w:spacing w:after="0" w:line="240" w:lineRule="auto"/>
        <w:ind w:firstLine="284"/>
        <w:jc w:val="both"/>
        <w:rPr>
          <w:rFonts w:ascii="Times New Roman" w:eastAsia="Times New Roman" w:hAnsi="Times New Roman" w:cs="Times New Roman"/>
          <w:color w:val="000000"/>
          <w:sz w:val="10"/>
          <w:szCs w:val="10"/>
          <w:lang w:eastAsia="lt-LT"/>
        </w:rPr>
      </w:pPr>
    </w:p>
    <w:p w:rsidR="00DA6461" w:rsidRDefault="00DA6461" w:rsidP="009D3940">
      <w:pPr>
        <w:spacing w:after="0" w:line="240" w:lineRule="auto"/>
        <w:ind w:firstLine="284"/>
        <w:jc w:val="both"/>
        <w:rPr>
          <w:rFonts w:ascii="Times New Roman" w:eastAsia="Times New Roman" w:hAnsi="Times New Roman" w:cs="Times New Roman"/>
          <w:sz w:val="24"/>
          <w:szCs w:val="24"/>
          <w:lang w:eastAsia="lt-LT"/>
        </w:rPr>
      </w:pPr>
      <w:r w:rsidRPr="00792362">
        <w:rPr>
          <w:rFonts w:ascii="Times New Roman" w:eastAsia="Times New Roman" w:hAnsi="Times New Roman" w:cs="Times New Roman"/>
          <w:sz w:val="24"/>
          <w:szCs w:val="24"/>
          <w:lang w:eastAsia="lt-LT"/>
        </w:rPr>
        <w:t>Aplinkos ministerijos parengtos 4 elektronines anketos</w:t>
      </w:r>
      <w:r w:rsidRPr="00792362">
        <w:rPr>
          <w:rStyle w:val="FootnoteReference"/>
          <w:rFonts w:ascii="Times New Roman" w:eastAsia="Times New Roman" w:hAnsi="Times New Roman" w:cs="Times New Roman"/>
          <w:sz w:val="24"/>
          <w:szCs w:val="24"/>
          <w:lang w:eastAsia="lt-LT"/>
        </w:rPr>
        <w:footnoteReference w:id="1"/>
      </w:r>
      <w:r w:rsidRPr="00792362">
        <w:rPr>
          <w:rFonts w:ascii="Times New Roman" w:eastAsia="Times New Roman" w:hAnsi="Times New Roman" w:cs="Times New Roman"/>
          <w:sz w:val="24"/>
          <w:szCs w:val="24"/>
          <w:lang w:eastAsia="lt-LT"/>
        </w:rPr>
        <w:t xml:space="preserve"> buvo paskelbtos Lietuvos Respublikos Vyriausybės portale E. pilietis</w:t>
      </w:r>
      <w:r w:rsidRPr="00792362">
        <w:rPr>
          <w:rStyle w:val="FootnoteReference"/>
          <w:rFonts w:ascii="Times New Roman" w:eastAsia="Times New Roman" w:hAnsi="Times New Roman" w:cs="Times New Roman"/>
          <w:sz w:val="24"/>
          <w:szCs w:val="24"/>
          <w:lang w:eastAsia="lt-LT"/>
        </w:rPr>
        <w:footnoteReference w:id="2"/>
      </w:r>
      <w:r w:rsidRPr="00792362">
        <w:rPr>
          <w:rFonts w:ascii="Times New Roman" w:eastAsia="Times New Roman" w:hAnsi="Times New Roman" w:cs="Times New Roman"/>
          <w:sz w:val="24"/>
          <w:szCs w:val="24"/>
          <w:lang w:eastAsia="lt-LT"/>
        </w:rPr>
        <w:t xml:space="preserve">, taip pat AM </w:t>
      </w:r>
      <w:r w:rsidR="00792362" w:rsidRPr="00792362">
        <w:rPr>
          <w:rFonts w:ascii="Times New Roman" w:eastAsia="Times New Roman" w:hAnsi="Times New Roman" w:cs="Times New Roman"/>
          <w:sz w:val="24"/>
          <w:szCs w:val="24"/>
          <w:lang w:eastAsia="lt-LT"/>
        </w:rPr>
        <w:t>2022 m. lapkričio 9 d.</w:t>
      </w:r>
      <w:r w:rsidRPr="00792362">
        <w:rPr>
          <w:rFonts w:ascii="Times New Roman" w:eastAsia="Times New Roman" w:hAnsi="Times New Roman" w:cs="Times New Roman"/>
          <w:sz w:val="24"/>
          <w:szCs w:val="24"/>
          <w:lang w:eastAsia="lt-LT"/>
        </w:rPr>
        <w:t xml:space="preserve"> raštu Nr. </w:t>
      </w:r>
      <w:r w:rsidR="00792362" w:rsidRPr="00792362">
        <w:rPr>
          <w:rFonts w:ascii="Times New Roman" w:eastAsia="Times New Roman" w:hAnsi="Times New Roman" w:cs="Times New Roman"/>
          <w:sz w:val="24"/>
          <w:szCs w:val="24"/>
          <w:lang w:eastAsia="lt-LT"/>
        </w:rPr>
        <w:t>(10)-</w:t>
      </w:r>
      <w:r w:rsidR="00962D89" w:rsidRPr="00962D89">
        <w:rPr>
          <w:rFonts w:ascii="Times New Roman" w:hAnsi="Times New Roman" w:cs="Times New Roman"/>
          <w:sz w:val="24"/>
          <w:szCs w:val="24"/>
        </w:rPr>
        <w:t>D8(E)-5717</w:t>
      </w:r>
      <w:r w:rsidRPr="00792362">
        <w:rPr>
          <w:rFonts w:ascii="Times New Roman" w:eastAsia="Times New Roman" w:hAnsi="Times New Roman" w:cs="Times New Roman"/>
          <w:sz w:val="24"/>
          <w:szCs w:val="24"/>
          <w:lang w:eastAsia="lt-LT"/>
        </w:rPr>
        <w:t xml:space="preserve"> išsiųstos </w:t>
      </w:r>
      <w:r w:rsidR="00792362">
        <w:rPr>
          <w:rFonts w:ascii="Times New Roman" w:eastAsia="Times New Roman" w:hAnsi="Times New Roman" w:cs="Times New Roman"/>
          <w:sz w:val="24"/>
          <w:szCs w:val="24"/>
          <w:lang w:eastAsia="lt-LT"/>
        </w:rPr>
        <w:t>59</w:t>
      </w:r>
      <w:r w:rsidRPr="00792362">
        <w:rPr>
          <w:rFonts w:ascii="Times New Roman" w:eastAsia="Times New Roman" w:hAnsi="Times New Roman" w:cs="Times New Roman"/>
          <w:sz w:val="24"/>
          <w:szCs w:val="24"/>
          <w:lang w:eastAsia="lt-LT"/>
        </w:rPr>
        <w:t xml:space="preserve"> adresatams (adresatų</w:t>
      </w:r>
      <w:r w:rsidR="00792362">
        <w:rPr>
          <w:rFonts w:ascii="Times New Roman" w:eastAsia="Times New Roman" w:hAnsi="Times New Roman" w:cs="Times New Roman"/>
          <w:sz w:val="24"/>
          <w:szCs w:val="24"/>
          <w:lang w:eastAsia="lt-LT"/>
        </w:rPr>
        <w:t xml:space="preserve"> </w:t>
      </w:r>
      <w:r w:rsidRPr="00792362">
        <w:rPr>
          <w:rFonts w:ascii="Times New Roman" w:eastAsia="Times New Roman" w:hAnsi="Times New Roman" w:cs="Times New Roman"/>
          <w:sz w:val="24"/>
          <w:szCs w:val="24"/>
          <w:lang w:eastAsia="lt-LT"/>
        </w:rPr>
        <w:t>sąrašas pridedamas)</w:t>
      </w:r>
      <w:r w:rsidR="00792362">
        <w:rPr>
          <w:rFonts w:ascii="Times New Roman" w:eastAsia="Times New Roman" w:hAnsi="Times New Roman" w:cs="Times New Roman"/>
          <w:sz w:val="24"/>
          <w:szCs w:val="24"/>
          <w:lang w:eastAsia="lt-LT"/>
        </w:rPr>
        <w:t>.</w:t>
      </w:r>
    </w:p>
    <w:p w:rsidR="003C03D6" w:rsidRPr="00792362" w:rsidRDefault="003C03D6" w:rsidP="009D3940">
      <w:pPr>
        <w:spacing w:after="0" w:line="240" w:lineRule="auto"/>
        <w:ind w:firstLine="425"/>
        <w:jc w:val="both"/>
        <w:rPr>
          <w:rFonts w:ascii="Times New Roman" w:hAnsi="Times New Roman" w:cs="Times New Roman"/>
          <w:sz w:val="24"/>
          <w:szCs w:val="24"/>
        </w:rPr>
      </w:pPr>
      <w:r w:rsidRPr="00C106F4">
        <w:rPr>
          <w:rStyle w:val="Hyperlink"/>
          <w:rFonts w:ascii="Times New Roman" w:hAnsi="Times New Roman" w:cs="Times New Roman"/>
          <w:color w:val="auto"/>
          <w:sz w:val="24"/>
          <w:szCs w:val="24"/>
          <w:u w:val="none"/>
        </w:rPr>
        <w:t xml:space="preserve">Gauta informacija bus </w:t>
      </w:r>
      <w:r w:rsidRPr="00792362">
        <w:rPr>
          <w:rStyle w:val="Hyperlink"/>
          <w:rFonts w:ascii="Times New Roman" w:hAnsi="Times New Roman" w:cs="Times New Roman"/>
          <w:color w:val="auto"/>
          <w:sz w:val="24"/>
          <w:szCs w:val="24"/>
          <w:u w:val="none"/>
        </w:rPr>
        <w:t xml:space="preserve">panaudota rengiant išsamią subalansuotą Lietuvos poziciją dėl teisėkūros pasiūlymo (EK reglamento projekto) – </w:t>
      </w:r>
      <w:r w:rsidRPr="00792362">
        <w:rPr>
          <w:rFonts w:ascii="Times New Roman" w:hAnsi="Times New Roman" w:cs="Times New Roman"/>
          <w:sz w:val="24"/>
          <w:szCs w:val="24"/>
        </w:rPr>
        <w:t>REACH reglamento</w:t>
      </w:r>
      <w:r w:rsidRPr="00792362">
        <w:rPr>
          <w:rStyle w:val="FootnoteReference"/>
          <w:rFonts w:ascii="Times New Roman" w:hAnsi="Times New Roman" w:cs="Times New Roman"/>
          <w:sz w:val="24"/>
          <w:szCs w:val="24"/>
        </w:rPr>
        <w:footnoteReference w:id="3"/>
      </w:r>
      <w:r w:rsidRPr="00792362">
        <w:rPr>
          <w:rFonts w:ascii="Times New Roman" w:hAnsi="Times New Roman" w:cs="Times New Roman"/>
          <w:sz w:val="24"/>
          <w:szCs w:val="24"/>
        </w:rPr>
        <w:t xml:space="preserve"> XVII priedo pakeitimo – ir ją pristatant ES institucijose.</w:t>
      </w:r>
    </w:p>
    <w:p w:rsidR="003C03D6" w:rsidRDefault="003C03D6" w:rsidP="009D3940">
      <w:pPr>
        <w:spacing w:after="0" w:line="240" w:lineRule="auto"/>
        <w:ind w:firstLine="284"/>
        <w:jc w:val="both"/>
        <w:rPr>
          <w:rFonts w:ascii="Times New Roman" w:eastAsia="Times New Roman" w:hAnsi="Times New Roman" w:cs="Times New Roman"/>
          <w:sz w:val="24"/>
          <w:szCs w:val="24"/>
          <w:lang w:eastAsia="lt-LT"/>
        </w:rPr>
      </w:pPr>
      <w:r w:rsidRPr="00866015">
        <w:rPr>
          <w:rFonts w:ascii="Times New Roman" w:eastAsia="Times New Roman" w:hAnsi="Times New Roman" w:cs="Times New Roman"/>
          <w:sz w:val="24"/>
          <w:szCs w:val="24"/>
          <w:shd w:val="clear" w:color="auto" w:fill="FFFFFF"/>
          <w:lang w:eastAsia="lt-LT"/>
        </w:rPr>
        <w:t>Vieš</w:t>
      </w:r>
      <w:r>
        <w:rPr>
          <w:rFonts w:ascii="Times New Roman" w:eastAsia="Times New Roman" w:hAnsi="Times New Roman" w:cs="Times New Roman"/>
          <w:sz w:val="24"/>
          <w:szCs w:val="24"/>
          <w:shd w:val="clear" w:color="auto" w:fill="FFFFFF"/>
          <w:lang w:eastAsia="lt-LT"/>
        </w:rPr>
        <w:t>osios</w:t>
      </w:r>
      <w:r w:rsidRPr="00866015">
        <w:rPr>
          <w:rFonts w:ascii="Times New Roman" w:eastAsia="Times New Roman" w:hAnsi="Times New Roman" w:cs="Times New Roman"/>
          <w:sz w:val="24"/>
          <w:szCs w:val="24"/>
          <w:shd w:val="clear" w:color="auto" w:fill="FFFFFF"/>
          <w:lang w:eastAsia="lt-LT"/>
        </w:rPr>
        <w:t xml:space="preserve"> konsultacij</w:t>
      </w:r>
      <w:r>
        <w:rPr>
          <w:rFonts w:ascii="Times New Roman" w:eastAsia="Times New Roman" w:hAnsi="Times New Roman" w:cs="Times New Roman"/>
          <w:sz w:val="24"/>
          <w:szCs w:val="24"/>
          <w:shd w:val="clear" w:color="auto" w:fill="FFFFFF"/>
          <w:lang w:eastAsia="lt-LT"/>
        </w:rPr>
        <w:t>os klausimai</w:t>
      </w:r>
      <w:r w:rsidRPr="00866015">
        <w:rPr>
          <w:rFonts w:ascii="Times New Roman" w:eastAsia="Times New Roman" w:hAnsi="Times New Roman" w:cs="Times New Roman"/>
          <w:sz w:val="24"/>
          <w:szCs w:val="24"/>
          <w:shd w:val="clear" w:color="auto" w:fill="FFFFFF"/>
          <w:lang w:eastAsia="lt-LT"/>
        </w:rPr>
        <w:t xml:space="preserve"> </w:t>
      </w:r>
      <w:r>
        <w:rPr>
          <w:rFonts w:ascii="Times New Roman" w:eastAsia="Times New Roman" w:hAnsi="Times New Roman" w:cs="Times New Roman"/>
          <w:color w:val="000000"/>
          <w:sz w:val="24"/>
          <w:szCs w:val="24"/>
          <w:lang w:eastAsia="lt-LT"/>
        </w:rPr>
        <w:t xml:space="preserve">suskirstyti į 4 dalis </w:t>
      </w:r>
      <w:r w:rsidRPr="008E0429">
        <w:rPr>
          <w:rFonts w:ascii="Times New Roman" w:eastAsia="Times New Roman" w:hAnsi="Times New Roman" w:cs="Times New Roman"/>
          <w:color w:val="000000"/>
          <w:sz w:val="24"/>
          <w:szCs w:val="24"/>
          <w:lang w:eastAsia="lt-LT"/>
        </w:rPr>
        <w:t xml:space="preserve">: </w:t>
      </w:r>
      <w:r w:rsidRPr="008E0429">
        <w:rPr>
          <w:rFonts w:ascii="Times New Roman" w:eastAsia="Times New Roman" w:hAnsi="Times New Roman" w:cs="Times New Roman"/>
          <w:sz w:val="24"/>
          <w:szCs w:val="24"/>
          <w:lang w:eastAsia="lt-LT"/>
        </w:rPr>
        <w:t>Šaudmenų (ginkluotės) gamybos ir tiekimo sektorius, šalies gynybinis ir krašto apsaugos sritis</w:t>
      </w:r>
      <w:r w:rsidRPr="008E0429">
        <w:rPr>
          <w:rFonts w:ascii="Times New Roman" w:eastAsia="Times New Roman" w:hAnsi="Times New Roman" w:cs="Times New Roman"/>
          <w:color w:val="000000"/>
          <w:sz w:val="24"/>
          <w:szCs w:val="24"/>
          <w:lang w:eastAsia="lt-LT"/>
        </w:rPr>
        <w:t xml:space="preserve"> (1), Medžioklės sritis (2), Sportinio šaudymo sritis (3), Žvejybos sritis (4).</w:t>
      </w:r>
    </w:p>
    <w:p w:rsidR="00985499" w:rsidRPr="00985499" w:rsidRDefault="00985499" w:rsidP="009D3940">
      <w:pPr>
        <w:spacing w:after="0" w:line="240" w:lineRule="auto"/>
        <w:ind w:firstLine="284"/>
        <w:jc w:val="both"/>
        <w:rPr>
          <w:rFonts w:ascii="Times New Roman" w:eastAsia="Times New Roman" w:hAnsi="Times New Roman" w:cs="Times New Roman"/>
          <w:sz w:val="10"/>
          <w:szCs w:val="10"/>
          <w:lang w:eastAsia="lt-LT"/>
        </w:rPr>
      </w:pPr>
    </w:p>
    <w:p w:rsidR="00792362" w:rsidRPr="00792362" w:rsidRDefault="00985499" w:rsidP="009D3940">
      <w:pPr>
        <w:spacing w:after="0" w:line="240" w:lineRule="auto"/>
        <w:ind w:firstLine="284"/>
        <w:jc w:val="both"/>
        <w:rPr>
          <w:rFonts w:ascii="Times New Roman" w:eastAsia="Times New Roman" w:hAnsi="Times New Roman" w:cs="Times New Roman"/>
          <w:sz w:val="24"/>
          <w:szCs w:val="24"/>
          <w:lang w:eastAsia="lt-LT"/>
        </w:rPr>
      </w:pPr>
      <w:r w:rsidRPr="00985499">
        <w:rPr>
          <w:rFonts w:ascii="Times New Roman" w:eastAsia="Times New Roman" w:hAnsi="Times New Roman" w:cs="Times New Roman"/>
          <w:b/>
          <w:sz w:val="24"/>
          <w:szCs w:val="24"/>
          <w:lang w:eastAsia="lt-LT"/>
        </w:rPr>
        <w:t>ECHA pasiūlymo esmė</w:t>
      </w:r>
      <w:r>
        <w:rPr>
          <w:rFonts w:ascii="Times New Roman" w:eastAsia="Times New Roman" w:hAnsi="Times New Roman" w:cs="Times New Roman"/>
          <w:sz w:val="24"/>
          <w:szCs w:val="24"/>
          <w:lang w:eastAsia="lt-LT"/>
        </w:rPr>
        <w:t>:</w:t>
      </w:r>
    </w:p>
    <w:p w:rsidR="00112B42" w:rsidRPr="00112B42" w:rsidRDefault="00112B42" w:rsidP="009D3940">
      <w:pPr>
        <w:spacing w:after="0" w:line="240" w:lineRule="auto"/>
        <w:ind w:firstLine="426"/>
        <w:jc w:val="both"/>
        <w:rPr>
          <w:rFonts w:ascii="Times New Roman" w:hAnsi="Times New Roman" w:cs="Times New Roman"/>
          <w:sz w:val="24"/>
          <w:szCs w:val="24"/>
        </w:rPr>
      </w:pPr>
      <w:r w:rsidRPr="00112B42">
        <w:rPr>
          <w:rFonts w:ascii="Times New Roman" w:hAnsi="Times New Roman" w:cs="Times New Roman"/>
          <w:sz w:val="24"/>
          <w:szCs w:val="24"/>
        </w:rPr>
        <w:t xml:space="preserve">Kadangi esamas teisinis reguliavimas nepakankamas švino ir jo junginių rizikos aplinkai ir žmonių sveikatai dėl jų plataus naudojimo valdymui, EK pavedė </w:t>
      </w:r>
      <w:proofErr w:type="spellStart"/>
      <w:r w:rsidRPr="00112B42">
        <w:rPr>
          <w:rFonts w:ascii="Times New Roman" w:hAnsi="Times New Roman" w:cs="Times New Roman"/>
          <w:sz w:val="24"/>
          <w:szCs w:val="24"/>
        </w:rPr>
        <w:t>ECHAi</w:t>
      </w:r>
      <w:proofErr w:type="spellEnd"/>
      <w:r w:rsidRPr="00112B42">
        <w:rPr>
          <w:rFonts w:ascii="Times New Roman" w:hAnsi="Times New Roman" w:cs="Times New Roman"/>
          <w:sz w:val="24"/>
          <w:szCs w:val="24"/>
        </w:rPr>
        <w:t xml:space="preserve"> atlikti išsamų mokslinį situacijos vertinimą ir parengti plataus masto švino naudojimo apribojimą, papildantį minėtą švino naudojimo šlapžemėse apribojimą.</w:t>
      </w:r>
    </w:p>
    <w:p w:rsidR="000A6FA1" w:rsidRDefault="00DA6461" w:rsidP="009D3940">
      <w:pPr>
        <w:spacing w:after="0" w:line="240" w:lineRule="auto"/>
        <w:ind w:firstLine="425"/>
        <w:jc w:val="both"/>
        <w:rPr>
          <w:rFonts w:ascii="Times New Roman" w:hAnsi="Times New Roman" w:cs="Times New Roman"/>
          <w:sz w:val="24"/>
          <w:szCs w:val="24"/>
        </w:rPr>
      </w:pPr>
      <w:r w:rsidRPr="00DA6461">
        <w:rPr>
          <w:rFonts w:ascii="Times New Roman" w:hAnsi="Times New Roman" w:cs="Times New Roman"/>
          <w:sz w:val="24"/>
          <w:szCs w:val="24"/>
        </w:rPr>
        <w:t>Europos cheminių medžiagų agentūra (ECHA) siūlo apriboti švino tiekimą rinkai ir naudojimą šaudmenyse (šaunamųjų ginklų šratuose, kulkose ir pneumatinių šautuvų šaudmenyse), žvejybos įrankiuose, skirtuose veiklai lauke</w:t>
      </w:r>
      <w:r w:rsidR="00872752">
        <w:rPr>
          <w:rStyle w:val="FootnoteReference"/>
          <w:rFonts w:ascii="Times New Roman" w:hAnsi="Times New Roman" w:cs="Times New Roman"/>
          <w:sz w:val="24"/>
          <w:szCs w:val="24"/>
        </w:rPr>
        <w:footnoteReference w:id="4"/>
      </w:r>
      <w:r w:rsidRPr="00DA6461">
        <w:rPr>
          <w:rFonts w:ascii="Times New Roman" w:hAnsi="Times New Roman" w:cs="Times New Roman"/>
          <w:sz w:val="24"/>
          <w:szCs w:val="24"/>
        </w:rPr>
        <w:t>. Veiklos lauke apimtų medžioklę, sportinį šaudymą, kitokį šaudymą lauke, žvejybą. Siūlomas apribojimas susijęs tik su civiliniu naudojimu, neapima švino šaudmenų ir šovinių naudojimo kariniais tikslais, policijos, saugumo ir muitinės pajėgose. ECHA nuomonę dėl šio apribojimo Europos Komisijai pateik</w:t>
      </w:r>
      <w:r w:rsidR="00792362">
        <w:rPr>
          <w:rFonts w:ascii="Times New Roman" w:hAnsi="Times New Roman" w:cs="Times New Roman"/>
          <w:sz w:val="24"/>
          <w:szCs w:val="24"/>
        </w:rPr>
        <w:t>ė</w:t>
      </w:r>
      <w:r w:rsidRPr="00DA6461">
        <w:rPr>
          <w:rFonts w:ascii="Times New Roman" w:hAnsi="Times New Roman" w:cs="Times New Roman"/>
          <w:sz w:val="24"/>
          <w:szCs w:val="24"/>
        </w:rPr>
        <w:t xml:space="preserve"> 2023 m.</w:t>
      </w:r>
    </w:p>
    <w:p w:rsidR="003C03D6" w:rsidRPr="003C03D6" w:rsidRDefault="003C03D6" w:rsidP="009D3940">
      <w:pPr>
        <w:spacing w:after="0" w:line="240" w:lineRule="auto"/>
        <w:ind w:firstLine="425"/>
        <w:jc w:val="both"/>
        <w:rPr>
          <w:sz w:val="10"/>
          <w:szCs w:val="10"/>
        </w:rPr>
      </w:pPr>
    </w:p>
    <w:p w:rsidR="00084B34" w:rsidRPr="003C03D6" w:rsidRDefault="00B95603" w:rsidP="009D3940">
      <w:pPr>
        <w:spacing w:after="0" w:line="240" w:lineRule="auto"/>
        <w:rPr>
          <w:rFonts w:ascii="Times New Roman" w:hAnsi="Times New Roman" w:cs="Times New Roman"/>
          <w:b/>
          <w:bCs/>
          <w:sz w:val="26"/>
          <w:szCs w:val="26"/>
        </w:rPr>
      </w:pPr>
      <w:bookmarkStart w:id="1" w:name="_Toc153464896"/>
      <w:r w:rsidRPr="003C03D6">
        <w:rPr>
          <w:rStyle w:val="Heading2Char"/>
        </w:rPr>
        <w:lastRenderedPageBreak/>
        <w:t>2. </w:t>
      </w:r>
      <w:r w:rsidR="00084B34" w:rsidRPr="003C03D6">
        <w:rPr>
          <w:rStyle w:val="Heading2Char"/>
        </w:rPr>
        <w:t>Rezul</w:t>
      </w:r>
      <w:r w:rsidR="00222B58" w:rsidRPr="003C03D6">
        <w:rPr>
          <w:rStyle w:val="Heading2Char"/>
        </w:rPr>
        <w:t>ta</w:t>
      </w:r>
      <w:r w:rsidR="00084B34" w:rsidRPr="003C03D6">
        <w:rPr>
          <w:rStyle w:val="Heading2Char"/>
        </w:rPr>
        <w:t>tai</w:t>
      </w:r>
      <w:bookmarkEnd w:id="1"/>
      <w:r w:rsidR="00AB67E8" w:rsidRPr="003C03D6">
        <w:rPr>
          <w:rStyle w:val="FootnoteReference"/>
          <w:rFonts w:ascii="Times New Roman" w:hAnsi="Times New Roman" w:cs="Times New Roman"/>
          <w:b/>
          <w:bCs/>
          <w:sz w:val="26"/>
          <w:szCs w:val="26"/>
        </w:rPr>
        <w:footnoteReference w:id="5"/>
      </w:r>
      <w:r w:rsidR="00084B34" w:rsidRPr="003C03D6">
        <w:rPr>
          <w:rFonts w:ascii="Times New Roman" w:hAnsi="Times New Roman" w:cs="Times New Roman"/>
          <w:b/>
          <w:bCs/>
          <w:sz w:val="26"/>
          <w:szCs w:val="26"/>
        </w:rPr>
        <w:t>:</w:t>
      </w:r>
    </w:p>
    <w:p w:rsidR="007036E7" w:rsidRDefault="00524B5D" w:rsidP="009D3940">
      <w:pPr>
        <w:spacing w:after="0" w:line="240" w:lineRule="auto"/>
        <w:ind w:firstLine="432"/>
        <w:jc w:val="both"/>
        <w:rPr>
          <w:rFonts w:ascii="Times New Roman" w:eastAsia="Times New Roman" w:hAnsi="Times New Roman" w:cs="Times New Roman"/>
          <w:color w:val="000000"/>
          <w:sz w:val="24"/>
          <w:szCs w:val="24"/>
        </w:rPr>
      </w:pPr>
      <w:r w:rsidRPr="000C26B3">
        <w:rPr>
          <w:rFonts w:ascii="Times New Roman" w:hAnsi="Times New Roman" w:cs="Times New Roman"/>
          <w:sz w:val="24"/>
          <w:szCs w:val="24"/>
        </w:rPr>
        <w:t>Gauta</w:t>
      </w:r>
      <w:r w:rsidR="00222B58" w:rsidRPr="000C26B3">
        <w:rPr>
          <w:rFonts w:ascii="Times New Roman" w:hAnsi="Times New Roman" w:cs="Times New Roman"/>
          <w:sz w:val="24"/>
          <w:szCs w:val="24"/>
        </w:rPr>
        <w:t xml:space="preserve"> </w:t>
      </w:r>
      <w:r w:rsidR="00123A89" w:rsidRPr="000C26B3">
        <w:rPr>
          <w:rFonts w:ascii="Times New Roman" w:hAnsi="Times New Roman" w:cs="Times New Roman"/>
          <w:sz w:val="24"/>
          <w:szCs w:val="24"/>
        </w:rPr>
        <w:t>24</w:t>
      </w:r>
      <w:r w:rsidR="00222B58" w:rsidRPr="000C26B3">
        <w:rPr>
          <w:rFonts w:ascii="Times New Roman" w:hAnsi="Times New Roman" w:cs="Times New Roman"/>
          <w:sz w:val="24"/>
          <w:szCs w:val="24"/>
        </w:rPr>
        <w:t xml:space="preserve"> </w:t>
      </w:r>
      <w:r w:rsidRPr="000C26B3">
        <w:rPr>
          <w:rFonts w:ascii="Times New Roman" w:hAnsi="Times New Roman" w:cs="Times New Roman"/>
          <w:sz w:val="24"/>
          <w:szCs w:val="24"/>
        </w:rPr>
        <w:t>atsiliepim</w:t>
      </w:r>
      <w:r w:rsidR="00123A89" w:rsidRPr="000C26B3">
        <w:rPr>
          <w:rFonts w:ascii="Times New Roman" w:hAnsi="Times New Roman" w:cs="Times New Roman"/>
          <w:sz w:val="24"/>
          <w:szCs w:val="24"/>
        </w:rPr>
        <w:t>ai</w:t>
      </w:r>
      <w:r w:rsidR="00222B58" w:rsidRPr="000C26B3">
        <w:rPr>
          <w:rFonts w:ascii="Times New Roman" w:hAnsi="Times New Roman" w:cs="Times New Roman"/>
          <w:sz w:val="24"/>
          <w:szCs w:val="24"/>
        </w:rPr>
        <w:t xml:space="preserve"> E-pilietis platformoje ir </w:t>
      </w:r>
      <w:r w:rsidR="00123A89" w:rsidRPr="000C26B3">
        <w:rPr>
          <w:rFonts w:ascii="Times New Roman" w:hAnsi="Times New Roman" w:cs="Times New Roman"/>
          <w:sz w:val="24"/>
          <w:szCs w:val="24"/>
        </w:rPr>
        <w:t>8</w:t>
      </w:r>
      <w:r w:rsidRPr="000C26B3">
        <w:rPr>
          <w:rFonts w:ascii="Times New Roman" w:hAnsi="Times New Roman" w:cs="Times New Roman"/>
          <w:sz w:val="24"/>
          <w:szCs w:val="24"/>
        </w:rPr>
        <w:t xml:space="preserve"> raštais ar </w:t>
      </w:r>
      <w:proofErr w:type="spellStart"/>
      <w:r w:rsidRPr="000C26B3">
        <w:rPr>
          <w:rFonts w:ascii="Times New Roman" w:hAnsi="Times New Roman" w:cs="Times New Roman"/>
          <w:sz w:val="24"/>
          <w:szCs w:val="24"/>
        </w:rPr>
        <w:t>el.paštu</w:t>
      </w:r>
      <w:proofErr w:type="spellEnd"/>
      <w:r w:rsidRPr="000C26B3">
        <w:rPr>
          <w:rFonts w:ascii="Times New Roman" w:hAnsi="Times New Roman" w:cs="Times New Roman"/>
          <w:sz w:val="24"/>
          <w:szCs w:val="24"/>
        </w:rPr>
        <w:t xml:space="preserve"> tiesiogiai. </w:t>
      </w:r>
      <w:r w:rsidR="00F27088" w:rsidRPr="000C26B3">
        <w:rPr>
          <w:rFonts w:ascii="Times New Roman" w:hAnsi="Times New Roman" w:cs="Times New Roman"/>
          <w:sz w:val="24"/>
          <w:szCs w:val="24"/>
        </w:rPr>
        <w:t xml:space="preserve">Tarp </w:t>
      </w:r>
      <w:r w:rsidR="000C26B3" w:rsidRPr="000C26B3">
        <w:rPr>
          <w:rFonts w:ascii="Times New Roman" w:hAnsi="Times New Roman" w:cs="Times New Roman"/>
          <w:sz w:val="24"/>
          <w:szCs w:val="24"/>
        </w:rPr>
        <w:t>apsiliepusiųjų</w:t>
      </w:r>
      <w:r w:rsidR="00F27088" w:rsidRPr="000C26B3">
        <w:rPr>
          <w:rFonts w:ascii="Times New Roman" w:hAnsi="Times New Roman" w:cs="Times New Roman"/>
          <w:sz w:val="24"/>
          <w:szCs w:val="24"/>
        </w:rPr>
        <w:t xml:space="preserve"> </w:t>
      </w:r>
      <w:r w:rsidR="000C26B3" w:rsidRPr="000C26B3">
        <w:rPr>
          <w:rFonts w:ascii="Times New Roman" w:hAnsi="Times New Roman" w:cs="Times New Roman"/>
          <w:sz w:val="24"/>
          <w:szCs w:val="24"/>
        </w:rPr>
        <w:t>medžiotojus</w:t>
      </w:r>
      <w:r w:rsidR="00F27088" w:rsidRPr="000C26B3">
        <w:rPr>
          <w:rFonts w:ascii="Times New Roman" w:hAnsi="Times New Roman" w:cs="Times New Roman"/>
          <w:sz w:val="24"/>
          <w:szCs w:val="24"/>
        </w:rPr>
        <w:t xml:space="preserve"> atstovaujančios organizacijos (pvz., </w:t>
      </w:r>
      <w:r w:rsidR="00F27088" w:rsidRPr="000C26B3">
        <w:rPr>
          <w:rFonts w:ascii="Times New Roman" w:eastAsia="Times New Roman" w:hAnsi="Times New Roman" w:cs="Times New Roman"/>
          <w:sz w:val="24"/>
          <w:szCs w:val="24"/>
          <w:lang w:eastAsia="lt-LT"/>
        </w:rPr>
        <w:t>LMD, LMS „Gamta“, Lietuvos Ginklų savininkų asociacijos (</w:t>
      </w:r>
      <w:proofErr w:type="spellStart"/>
      <w:r w:rsidR="00F27088" w:rsidRPr="000C26B3">
        <w:rPr>
          <w:rFonts w:ascii="Times New Roman" w:eastAsia="Times New Roman" w:hAnsi="Times New Roman" w:cs="Times New Roman"/>
          <w:sz w:val="24"/>
          <w:szCs w:val="24"/>
          <w:lang w:eastAsia="lt-LT"/>
        </w:rPr>
        <w:t>LiGSA</w:t>
      </w:r>
      <w:proofErr w:type="spellEnd"/>
      <w:r w:rsidR="00F27088" w:rsidRPr="000C26B3">
        <w:rPr>
          <w:rFonts w:ascii="Times New Roman" w:eastAsia="Times New Roman" w:hAnsi="Times New Roman" w:cs="Times New Roman"/>
          <w:sz w:val="24"/>
          <w:szCs w:val="24"/>
          <w:lang w:eastAsia="lt-LT"/>
        </w:rPr>
        <w:t>)</w:t>
      </w:r>
      <w:r w:rsidR="00F27088" w:rsidRPr="000C26B3">
        <w:rPr>
          <w:rFonts w:ascii="Times New Roman" w:hAnsi="Times New Roman" w:cs="Times New Roman"/>
          <w:sz w:val="24"/>
          <w:szCs w:val="24"/>
        </w:rPr>
        <w:t>), medžiotojų būreliai, pavieniai medžiotojai</w:t>
      </w:r>
      <w:r w:rsidR="000C26B3">
        <w:rPr>
          <w:rFonts w:ascii="Times New Roman" w:hAnsi="Times New Roman" w:cs="Times New Roman"/>
          <w:sz w:val="24"/>
          <w:szCs w:val="24"/>
        </w:rPr>
        <w:t xml:space="preserve">  ir žvejai (</w:t>
      </w:r>
      <w:proofErr w:type="spellStart"/>
      <w:r w:rsidR="000C26B3">
        <w:rPr>
          <w:rFonts w:ascii="Times New Roman" w:hAnsi="Times New Roman" w:cs="Times New Roman"/>
          <w:sz w:val="24"/>
          <w:szCs w:val="24"/>
        </w:rPr>
        <w:t>el.paštu</w:t>
      </w:r>
      <w:proofErr w:type="spellEnd"/>
      <w:r w:rsidR="000C26B3">
        <w:rPr>
          <w:rFonts w:ascii="Times New Roman" w:hAnsi="Times New Roman" w:cs="Times New Roman"/>
          <w:sz w:val="24"/>
          <w:szCs w:val="24"/>
        </w:rPr>
        <w:t>)</w:t>
      </w:r>
      <w:r w:rsidR="00F27088" w:rsidRPr="000C26B3">
        <w:rPr>
          <w:rFonts w:ascii="Times New Roman" w:hAnsi="Times New Roman" w:cs="Times New Roman"/>
          <w:sz w:val="24"/>
          <w:szCs w:val="24"/>
        </w:rPr>
        <w:t xml:space="preserve">, </w:t>
      </w:r>
      <w:r w:rsidR="00F27088" w:rsidRPr="000C26B3">
        <w:rPr>
          <w:rFonts w:ascii="Times New Roman" w:hAnsi="Times New Roman" w:cs="Times New Roman"/>
          <w:color w:val="000000"/>
          <w:sz w:val="24"/>
          <w:szCs w:val="24"/>
        </w:rPr>
        <w:t>Lietuvos praktinio sportinio šaudymo asociacija, šaudykla,</w:t>
      </w:r>
      <w:r w:rsidR="003C03D6">
        <w:rPr>
          <w:rFonts w:ascii="Times New Roman" w:hAnsi="Times New Roman" w:cs="Times New Roman"/>
          <w:color w:val="000000"/>
          <w:sz w:val="24"/>
          <w:szCs w:val="24"/>
        </w:rPr>
        <w:t xml:space="preserve"> AB</w:t>
      </w:r>
      <w:r w:rsidR="00F27088" w:rsidRPr="000C26B3">
        <w:rPr>
          <w:rFonts w:ascii="Times New Roman" w:hAnsi="Times New Roman" w:cs="Times New Roman"/>
          <w:color w:val="000000"/>
          <w:sz w:val="24"/>
          <w:szCs w:val="24"/>
        </w:rPr>
        <w:t xml:space="preserve"> </w:t>
      </w:r>
      <w:r w:rsidR="00F27088" w:rsidRPr="000C26B3">
        <w:rPr>
          <w:rFonts w:ascii="Times New Roman" w:eastAsia="Times New Roman" w:hAnsi="Times New Roman" w:cs="Times New Roman"/>
          <w:color w:val="000000"/>
          <w:sz w:val="24"/>
          <w:szCs w:val="24"/>
        </w:rPr>
        <w:t>Giraitės Ginkluotės Gamykla, LPŠSF ir IDPA, Lietuvos kariuomenė</w:t>
      </w:r>
      <w:r w:rsidR="000C26B3" w:rsidRPr="000C26B3">
        <w:rPr>
          <w:rFonts w:ascii="Times New Roman" w:eastAsia="Times New Roman" w:hAnsi="Times New Roman" w:cs="Times New Roman"/>
          <w:color w:val="000000"/>
          <w:sz w:val="24"/>
          <w:szCs w:val="24"/>
        </w:rPr>
        <w:t xml:space="preserve">, </w:t>
      </w:r>
      <w:proofErr w:type="spellStart"/>
      <w:r w:rsidR="000C26B3" w:rsidRPr="000C26B3">
        <w:rPr>
          <w:rFonts w:ascii="Times New Roman" w:eastAsia="Times New Roman" w:hAnsi="Times New Roman" w:cs="Times New Roman"/>
          <w:color w:val="000000"/>
          <w:sz w:val="24"/>
          <w:szCs w:val="24"/>
        </w:rPr>
        <w:t>Baltic</w:t>
      </w:r>
      <w:proofErr w:type="spellEnd"/>
      <w:r w:rsidR="000C26B3" w:rsidRPr="000C26B3">
        <w:rPr>
          <w:rFonts w:ascii="Times New Roman" w:eastAsia="Times New Roman" w:hAnsi="Times New Roman" w:cs="Times New Roman"/>
          <w:color w:val="000000"/>
          <w:sz w:val="24"/>
          <w:szCs w:val="24"/>
        </w:rPr>
        <w:t xml:space="preserve"> </w:t>
      </w:r>
      <w:proofErr w:type="spellStart"/>
      <w:r w:rsidR="000C26B3" w:rsidRPr="000C26B3">
        <w:rPr>
          <w:rFonts w:ascii="Times New Roman" w:eastAsia="Times New Roman" w:hAnsi="Times New Roman" w:cs="Times New Roman"/>
          <w:color w:val="000000"/>
          <w:sz w:val="24"/>
          <w:szCs w:val="24"/>
        </w:rPr>
        <w:t>Fishing</w:t>
      </w:r>
      <w:proofErr w:type="spellEnd"/>
      <w:r w:rsidR="000C26B3" w:rsidRPr="000C26B3">
        <w:rPr>
          <w:rFonts w:ascii="Times New Roman" w:eastAsia="Times New Roman" w:hAnsi="Times New Roman" w:cs="Times New Roman"/>
          <w:color w:val="000000"/>
          <w:sz w:val="24"/>
          <w:szCs w:val="24"/>
        </w:rPr>
        <w:t xml:space="preserve"> UAB/Lietuvos fiderio asociacija, kt.</w:t>
      </w:r>
      <w:r w:rsidR="003C03D6">
        <w:rPr>
          <w:rFonts w:ascii="Times New Roman" w:eastAsia="Times New Roman" w:hAnsi="Times New Roman" w:cs="Times New Roman"/>
          <w:color w:val="000000"/>
          <w:sz w:val="24"/>
          <w:szCs w:val="24"/>
        </w:rPr>
        <w:t>)</w:t>
      </w:r>
      <w:r w:rsidR="006A08AB">
        <w:rPr>
          <w:rFonts w:ascii="Times New Roman" w:eastAsia="Times New Roman" w:hAnsi="Times New Roman" w:cs="Times New Roman"/>
          <w:color w:val="000000"/>
          <w:sz w:val="24"/>
          <w:szCs w:val="24"/>
        </w:rPr>
        <w:t>.</w:t>
      </w:r>
    </w:p>
    <w:p w:rsidR="006A08AB" w:rsidRDefault="006A08AB" w:rsidP="009D3940">
      <w:pPr>
        <w:spacing w:after="0" w:line="240" w:lineRule="auto"/>
        <w:ind w:firstLine="432"/>
        <w:jc w:val="both"/>
        <w:rPr>
          <w:rFonts w:ascii="Times New Roman" w:eastAsia="Times New Roman" w:hAnsi="Times New Roman" w:cs="Times New Roman"/>
          <w:b/>
          <w:bCs/>
          <w:color w:val="000000"/>
          <w:sz w:val="24"/>
          <w:szCs w:val="24"/>
          <w:lang w:eastAsia="lt-LT"/>
        </w:rPr>
      </w:pPr>
    </w:p>
    <w:p w:rsidR="00FA166D" w:rsidRDefault="000A6FA1" w:rsidP="009D3940">
      <w:pPr>
        <w:pStyle w:val="Heading3"/>
        <w:shd w:val="clear" w:color="auto" w:fill="EEECE1" w:themeFill="background2"/>
        <w:spacing w:before="0" w:line="240" w:lineRule="auto"/>
        <w:rPr>
          <w:rFonts w:eastAsia="Times New Roman"/>
          <w:color w:val="000000"/>
          <w:lang w:eastAsia="lt-LT"/>
        </w:rPr>
      </w:pPr>
      <w:bookmarkStart w:id="2" w:name="_Toc153464897"/>
      <w:r>
        <w:rPr>
          <w:rFonts w:eastAsia="Times New Roman"/>
          <w:lang w:eastAsia="lt-LT"/>
        </w:rPr>
        <w:t>2.1. </w:t>
      </w:r>
      <w:r w:rsidR="0010682C" w:rsidRPr="0010682C">
        <w:rPr>
          <w:rFonts w:eastAsia="Times New Roman"/>
          <w:lang w:eastAsia="lt-LT"/>
        </w:rPr>
        <w:t>Šaudmenų (ginkluotės) gamybos ir tiekimo sektorius, šalies gynybinis ir krašto apsaugos sritis</w:t>
      </w:r>
      <w:r w:rsidR="0010682C" w:rsidRPr="0010682C">
        <w:rPr>
          <w:rFonts w:eastAsia="Times New Roman"/>
          <w:color w:val="000000"/>
          <w:lang w:eastAsia="lt-LT"/>
        </w:rPr>
        <w:t xml:space="preserve"> (1)</w:t>
      </w:r>
      <w:bookmarkEnd w:id="2"/>
    </w:p>
    <w:p w:rsidR="007036E7" w:rsidRPr="00A81BDA" w:rsidRDefault="00BE2C7A" w:rsidP="009D3940">
      <w:pPr>
        <w:spacing w:after="0" w:line="240" w:lineRule="auto"/>
        <w:ind w:firstLine="426"/>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Gaut</w:t>
      </w:r>
      <w:r w:rsidR="00A63286">
        <w:rPr>
          <w:rFonts w:ascii="Times New Roman" w:eastAsia="Times New Roman" w:hAnsi="Times New Roman" w:cs="Times New Roman"/>
          <w:color w:val="000000"/>
          <w:sz w:val="24"/>
          <w:szCs w:val="24"/>
          <w:lang w:eastAsia="lt-LT"/>
        </w:rPr>
        <w:t>i</w:t>
      </w:r>
      <w:r>
        <w:rPr>
          <w:rFonts w:ascii="Times New Roman" w:eastAsia="Times New Roman" w:hAnsi="Times New Roman" w:cs="Times New Roman"/>
          <w:color w:val="000000"/>
          <w:sz w:val="24"/>
          <w:szCs w:val="24"/>
          <w:lang w:eastAsia="lt-LT"/>
        </w:rPr>
        <w:t xml:space="preserve"> 7 atsakymai platformoje E-pilietis. </w:t>
      </w:r>
      <w:r w:rsidRPr="00A16C08">
        <w:rPr>
          <w:rFonts w:ascii="Times New Roman" w:eastAsia="Times New Roman" w:hAnsi="Times New Roman" w:cs="Times New Roman"/>
          <w:color w:val="000000"/>
          <w:sz w:val="24"/>
          <w:szCs w:val="24"/>
          <w:lang w:eastAsia="lt-LT"/>
        </w:rPr>
        <w:t>Papildomai gauti 3 atsiliepimai</w:t>
      </w:r>
      <w:r>
        <w:rPr>
          <w:rFonts w:ascii="Times New Roman" w:eastAsia="Times New Roman" w:hAnsi="Times New Roman" w:cs="Times New Roman"/>
          <w:color w:val="000000"/>
          <w:sz w:val="24"/>
          <w:szCs w:val="24"/>
          <w:lang w:eastAsia="lt-LT"/>
        </w:rPr>
        <w:t xml:space="preserve"> tiesiogiai </w:t>
      </w:r>
      <w:proofErr w:type="spellStart"/>
      <w:r>
        <w:rPr>
          <w:rFonts w:ascii="Times New Roman" w:eastAsia="Times New Roman" w:hAnsi="Times New Roman" w:cs="Times New Roman"/>
          <w:color w:val="000000"/>
          <w:sz w:val="24"/>
          <w:szCs w:val="24"/>
          <w:lang w:eastAsia="lt-LT"/>
        </w:rPr>
        <w:t>el.paštu</w:t>
      </w:r>
      <w:proofErr w:type="spellEnd"/>
      <w:r>
        <w:rPr>
          <w:rFonts w:ascii="Times New Roman" w:eastAsia="Times New Roman" w:hAnsi="Times New Roman" w:cs="Times New Roman"/>
          <w:color w:val="000000"/>
          <w:sz w:val="24"/>
          <w:szCs w:val="24"/>
          <w:lang w:eastAsia="lt-LT"/>
        </w:rPr>
        <w:t xml:space="preserve"> arba oficialiu raštu.</w:t>
      </w:r>
    </w:p>
    <w:p w:rsidR="00BE2C7A" w:rsidRPr="00F42245" w:rsidRDefault="00962D89" w:rsidP="009D3940">
      <w:pPr>
        <w:pStyle w:val="xmsonormal"/>
        <w:spacing w:before="0" w:beforeAutospacing="0" w:after="0" w:afterAutospacing="0"/>
        <w:ind w:firstLine="432"/>
        <w:jc w:val="both"/>
        <w:rPr>
          <w:lang w:val="lt-LT"/>
        </w:rPr>
      </w:pPr>
      <w:r w:rsidRPr="00962D89">
        <w:rPr>
          <w:lang w:val="lt-LT"/>
        </w:rPr>
        <w:t>L</w:t>
      </w:r>
      <w:r w:rsidRPr="00962D89">
        <w:rPr>
          <w:b/>
          <w:lang w:val="lt-LT"/>
        </w:rPr>
        <w:t>ietuvos kariuomenės Gynybos štabo J7</w:t>
      </w:r>
      <w:r w:rsidRPr="00962D89">
        <w:rPr>
          <w:lang w:val="lt-LT"/>
        </w:rPr>
        <w:t xml:space="preserve"> karininkas</w:t>
      </w:r>
      <w:r w:rsidR="00A16C08" w:rsidRPr="00F42245">
        <w:rPr>
          <w:lang w:val="lt-LT"/>
        </w:rPr>
        <w:t>: v</w:t>
      </w:r>
      <w:r w:rsidR="00BE2C7A" w:rsidRPr="00F42245">
        <w:rPr>
          <w:lang w:val="lt-LT"/>
        </w:rPr>
        <w:t>ertinant</w:t>
      </w:r>
      <w:r w:rsidRPr="00962D89">
        <w:rPr>
          <w:lang w:val="lt-LT"/>
        </w:rPr>
        <w:t>, kariuomenė ir naudoja šaudmenis treniravimuisi, t. y. maži kariniai vienetai gali naudoti turimus smulkaus kalibro ar „</w:t>
      </w:r>
      <w:proofErr w:type="spellStart"/>
      <w:r w:rsidRPr="00962D89">
        <w:rPr>
          <w:lang w:val="lt-LT"/>
        </w:rPr>
        <w:t>orinukus</w:t>
      </w:r>
      <w:proofErr w:type="spellEnd"/>
      <w:r w:rsidRPr="00962D89">
        <w:rPr>
          <w:lang w:val="lt-LT"/>
        </w:rPr>
        <w:t>“ su švino kulkomis, bet tai atlieka šaudyklose, kas riboja švino šaudmenų patekimą į aplinką, tuo labiau į valstybinę ar privačią žemę. Kariuomenės šaudyklos yra sertifikuotos ir atitinka visus aplinkosauginius reikalavimus.</w:t>
      </w:r>
    </w:p>
    <w:p w:rsidR="00BE2C7A" w:rsidRPr="00F42245" w:rsidRDefault="00962D89" w:rsidP="009D3940">
      <w:pPr>
        <w:pStyle w:val="xmsonormal"/>
        <w:shd w:val="clear" w:color="auto" w:fill="FFFFFF"/>
        <w:spacing w:before="0" w:beforeAutospacing="0" w:after="0" w:afterAutospacing="0"/>
        <w:ind w:firstLine="432"/>
        <w:jc w:val="both"/>
        <w:rPr>
          <w:color w:val="050505"/>
          <w:lang w:val="lt-LT"/>
        </w:rPr>
      </w:pPr>
      <w:r w:rsidRPr="00962D89">
        <w:rPr>
          <w:b/>
          <w:bCs/>
          <w:lang w:val="lt-LT"/>
        </w:rPr>
        <w:t>Lietuvos Ginklų savininkų asociacijos (</w:t>
      </w:r>
      <w:proofErr w:type="spellStart"/>
      <w:r w:rsidRPr="00962D89">
        <w:rPr>
          <w:b/>
          <w:bCs/>
          <w:lang w:val="lt-LT"/>
        </w:rPr>
        <w:t>LiGSA</w:t>
      </w:r>
      <w:proofErr w:type="spellEnd"/>
      <w:r w:rsidRPr="00962D89">
        <w:rPr>
          <w:lang w:val="lt-LT"/>
        </w:rPr>
        <w:t xml:space="preserve">) (2022-11-10 </w:t>
      </w:r>
      <w:proofErr w:type="spellStart"/>
      <w:r w:rsidRPr="00962D89">
        <w:rPr>
          <w:lang w:val="lt-LT"/>
        </w:rPr>
        <w:t>el.paštu</w:t>
      </w:r>
      <w:proofErr w:type="spellEnd"/>
      <w:r w:rsidRPr="00962D89">
        <w:rPr>
          <w:lang w:val="lt-LT"/>
        </w:rPr>
        <w:t>):</w:t>
      </w:r>
      <w:r w:rsidR="00A63286">
        <w:rPr>
          <w:lang w:val="lt-LT"/>
        </w:rPr>
        <w:t xml:space="preserve"> </w:t>
      </w:r>
      <w:r w:rsidRPr="00962D89">
        <w:rPr>
          <w:color w:val="050505"/>
          <w:lang w:val="lt-LT"/>
        </w:rPr>
        <w:t>Kyla klausimas, ar, ypač dabar, akivaizdžių geopolitinių grėsmių akivaizdoje, švino naudojimo ribojimo šaudmenyse klausimų svarstymo aktyvavimas, nepaisant Lietuvos Respublikos gynybinių pajėgumų bei karo Ukrainoje pavyzdžių, Valstybei neturint jokio objektyvaus pagrindo, neįgijo ir nesukuria žalingo kaprizo įvaizdžio bei įspūdžio?</w:t>
      </w:r>
    </w:p>
    <w:p w:rsidR="00BE2C7A" w:rsidRPr="00F42245" w:rsidRDefault="00962D89" w:rsidP="009D3940">
      <w:pPr>
        <w:pStyle w:val="xmsonormal"/>
        <w:spacing w:before="0" w:beforeAutospacing="0" w:after="0" w:afterAutospacing="0"/>
        <w:ind w:firstLine="432"/>
        <w:jc w:val="both"/>
        <w:rPr>
          <w:lang w:val="lt-LT"/>
        </w:rPr>
      </w:pPr>
      <w:r w:rsidRPr="00962D89">
        <w:rPr>
          <w:b/>
          <w:lang w:val="lt-LT"/>
        </w:rPr>
        <w:t>Lietuvos medžiotojų draugija (LM</w:t>
      </w:r>
      <w:r w:rsidRPr="00962D89">
        <w:rPr>
          <w:lang w:val="lt-LT"/>
        </w:rPr>
        <w:t>D) 2023-01-11 (</w:t>
      </w:r>
      <w:proofErr w:type="spellStart"/>
      <w:r w:rsidRPr="00962D89">
        <w:rPr>
          <w:lang w:val="lt-LT"/>
        </w:rPr>
        <w:t>el.paštu</w:t>
      </w:r>
      <w:proofErr w:type="spellEnd"/>
      <w:r w:rsidRPr="00962D89">
        <w:rPr>
          <w:lang w:val="lt-LT"/>
        </w:rPr>
        <w:t>)</w:t>
      </w:r>
      <w:r w:rsidR="00A63286">
        <w:rPr>
          <w:lang w:val="lt-LT"/>
        </w:rPr>
        <w:t>:</w:t>
      </w:r>
    </w:p>
    <w:p w:rsidR="00A16C08" w:rsidRPr="00AE7EE5" w:rsidRDefault="00962D89" w:rsidP="009D3940">
      <w:pPr>
        <w:pStyle w:val="NormalWeb"/>
        <w:spacing w:before="0" w:beforeAutospacing="0" w:after="0" w:afterAutospacing="0"/>
        <w:ind w:firstLine="432"/>
        <w:jc w:val="both"/>
      </w:pPr>
      <w:r w:rsidRPr="00962D89">
        <w:t>Jau prieš kelis metus buvusioje diskusijoje dėl turinčių švino šaudmenų uždraudimo šlapynėse, buvo pateikta europinė teršimo švinu statistika – apie 90% kaltės tenka akumuliatoriams ir baterijoms, visa ( karinė, policinė, sportinė, savigynos ir medžioklinė ) amunicija bendroje švino taršoje sudaro 1%. Kariškių teigimu – jie sunaudoja 500 kartų daugiau amunicijos negu visi „</w:t>
      </w:r>
      <w:proofErr w:type="spellStart"/>
      <w:r w:rsidRPr="00962D89">
        <w:t>civiliokai</w:t>
      </w:r>
      <w:proofErr w:type="spellEnd"/>
      <w:r w:rsidRPr="00962D89">
        <w:t xml:space="preserve">“ kartu su visais policininkais, apsauginiais ir biatlonininkais. Tai sudaro 0,02% nuo viso švino teršalų kiekio. Uždraudus švino šratus paukščių, o </w:t>
      </w:r>
      <w:proofErr w:type="spellStart"/>
      <w:r w:rsidRPr="00962D89">
        <w:t>grankulkes</w:t>
      </w:r>
      <w:proofErr w:type="spellEnd"/>
      <w:r w:rsidRPr="00962D89">
        <w:t xml:space="preserve"> kanopinių žvėrių medžioklėse, šito taršalo patekimas į gamtą dėl medžioklės turėjo sumažėti kelis kartus.</w:t>
      </w:r>
      <w:r w:rsidR="00A63286">
        <w:t xml:space="preserve"> </w:t>
      </w:r>
      <w:r w:rsidRPr="00962D89">
        <w:t xml:space="preserve">Norvegija buvo uždraudusi švininius šovinius, bet 2015 metais atšaukė švino draudimą medžioklėje. Pasirodė, kad bešvinių šaudmenų kaunamoji galia per maža, žala gamtai didesnė dėl sužeistų ir nenukautų gyvūnų negu dėl taršos nuo amunicijos. Švino patekimas į gamtą per amuniciją nuosekliai mažėja: nuo 4% 1970 metais iki 1% dabar, o medžioklinė amunicija sudaro nykstamai mažą dalį. Manome, kad to visai </w:t>
      </w:r>
      <w:r w:rsidRPr="00AE7EE5">
        <w:t>neverta svarstyti. </w:t>
      </w:r>
    </w:p>
    <w:p w:rsidR="000A6FA1" w:rsidRPr="00AE7EE5" w:rsidRDefault="00962D89" w:rsidP="009D3940">
      <w:pPr>
        <w:spacing w:after="0" w:line="240" w:lineRule="auto"/>
        <w:ind w:firstLine="425"/>
        <w:jc w:val="both"/>
        <w:rPr>
          <w:rFonts w:ascii="Times New Roman" w:eastAsia="Times New Roman" w:hAnsi="Times New Roman" w:cs="Times New Roman"/>
          <w:color w:val="000000"/>
          <w:sz w:val="24"/>
          <w:szCs w:val="24"/>
          <w:lang w:eastAsia="lt-LT"/>
        </w:rPr>
      </w:pPr>
      <w:r w:rsidRPr="00AE7EE5">
        <w:rPr>
          <w:rFonts w:ascii="Times New Roman" w:hAnsi="Times New Roman" w:cs="Times New Roman"/>
          <w:b/>
          <w:sz w:val="24"/>
          <w:szCs w:val="24"/>
        </w:rPr>
        <w:t>"Žalia kamanė"</w:t>
      </w:r>
      <w:r w:rsidRPr="00AE7EE5">
        <w:rPr>
          <w:rFonts w:ascii="Times New Roman" w:hAnsi="Times New Roman" w:cs="Times New Roman"/>
          <w:sz w:val="24"/>
          <w:szCs w:val="24"/>
        </w:rPr>
        <w:t xml:space="preserve"> (lauko šaudykla): Pritariame, jog tai būtų bereikalingas ženklus sportinio, pramoginio šaudymo apribojimas ir užkirstas kelias gyventojų karinio išprusimo progresui.</w:t>
      </w:r>
    </w:p>
    <w:p w:rsidR="003C60D3" w:rsidRPr="00AE7EE5" w:rsidRDefault="00962D89" w:rsidP="009D3940">
      <w:pPr>
        <w:spacing w:after="0" w:line="240" w:lineRule="auto"/>
        <w:ind w:firstLine="446"/>
        <w:jc w:val="both"/>
        <w:rPr>
          <w:rFonts w:ascii="Times New Roman" w:hAnsi="Times New Roman" w:cs="Times New Roman"/>
          <w:sz w:val="24"/>
          <w:szCs w:val="24"/>
        </w:rPr>
      </w:pPr>
      <w:r w:rsidRPr="00AE7EE5">
        <w:rPr>
          <w:rFonts w:ascii="Times New Roman" w:hAnsi="Times New Roman" w:cs="Times New Roman"/>
          <w:sz w:val="24"/>
          <w:szCs w:val="24"/>
        </w:rPr>
        <w:t>Tarp atsakymus</w:t>
      </w:r>
      <w:r w:rsidR="003C60D3" w:rsidRPr="00AE7EE5">
        <w:rPr>
          <w:rFonts w:ascii="Times New Roman" w:hAnsi="Times New Roman" w:cs="Times New Roman"/>
          <w:sz w:val="24"/>
          <w:szCs w:val="24"/>
        </w:rPr>
        <w:t xml:space="preserve"> pateikusių platformoje E-pilietis: medžiotojų būrelių, kariuomenės, </w:t>
      </w:r>
      <w:r w:rsidR="003C60D3" w:rsidRPr="00AE7EE5">
        <w:rPr>
          <w:rFonts w:ascii="Times New Roman" w:eastAsia="Times New Roman" w:hAnsi="Times New Roman" w:cs="Times New Roman"/>
          <w:color w:val="000000"/>
          <w:sz w:val="24"/>
          <w:szCs w:val="24"/>
        </w:rPr>
        <w:t>LPŠSF ir IDPA, į</w:t>
      </w:r>
      <w:r w:rsidR="003C60D3" w:rsidRPr="00AE7EE5">
        <w:rPr>
          <w:rFonts w:ascii="Times New Roman" w:hAnsi="Times New Roman" w:cs="Times New Roman"/>
          <w:sz w:val="24"/>
          <w:szCs w:val="24"/>
        </w:rPr>
        <w:t>monės „</w:t>
      </w:r>
      <w:r w:rsidR="003C60D3" w:rsidRPr="00AE7EE5">
        <w:rPr>
          <w:rFonts w:ascii="Times New Roman" w:hAnsi="Times New Roman" w:cs="Times New Roman"/>
          <w:color w:val="000000"/>
          <w:sz w:val="24"/>
          <w:szCs w:val="24"/>
        </w:rPr>
        <w:t>Giraitės Ginkluotės Gamykla“ atstovai.</w:t>
      </w:r>
    </w:p>
    <w:p w:rsidR="00AC7BE2" w:rsidRPr="00AE7EE5" w:rsidRDefault="00AC7BE2" w:rsidP="009D3940">
      <w:pPr>
        <w:pStyle w:val="xmsonormal"/>
        <w:spacing w:before="0" w:beforeAutospacing="0" w:after="0" w:afterAutospacing="0"/>
        <w:ind w:firstLine="446"/>
        <w:jc w:val="both"/>
        <w:rPr>
          <w:color w:val="000000"/>
          <w:lang w:val="lt-LT"/>
        </w:rPr>
      </w:pPr>
      <w:r w:rsidRPr="00AE7EE5">
        <w:rPr>
          <w:lang w:val="lt-LT"/>
        </w:rPr>
        <w:t>Įmonės „</w:t>
      </w:r>
      <w:r w:rsidRPr="00AE7EE5">
        <w:rPr>
          <w:color w:val="000000"/>
          <w:lang w:val="lt-LT"/>
        </w:rPr>
        <w:t>Giraitės Ginkluotės Gamykla” atstovas atsakė į klausimą – K</w:t>
      </w:r>
      <w:r w:rsidRPr="00AE7EE5">
        <w:rPr>
          <w:b/>
          <w:bCs/>
          <w:lang w:val="lt-LT"/>
        </w:rPr>
        <w:t xml:space="preserve">aip </w:t>
      </w:r>
      <w:hyperlink r:id="rId8" w:history="1">
        <w:r w:rsidRPr="00AE7EE5">
          <w:rPr>
            <w:rStyle w:val="Hyperlink"/>
            <w:b/>
            <w:lang w:val="lt-LT"/>
          </w:rPr>
          <w:t>ECHA pasiūlytas švino ribojimas</w:t>
        </w:r>
      </w:hyperlink>
      <w:r w:rsidRPr="00AE7EE5">
        <w:rPr>
          <w:b/>
          <w:bCs/>
          <w:lang w:val="lt-LT"/>
        </w:rPr>
        <w:t xml:space="preserve"> civilinio šaudymo veiklose naudojamuose šaudmenyse</w:t>
      </w:r>
      <w:r w:rsidR="00634A81" w:rsidRPr="00AE7EE5">
        <w:rPr>
          <w:rStyle w:val="FootnoteReference"/>
          <w:b/>
          <w:bCs/>
          <w:lang w:val="lt-LT"/>
        </w:rPr>
        <w:footnoteReference w:id="6"/>
      </w:r>
      <w:r w:rsidRPr="00AE7EE5">
        <w:rPr>
          <w:b/>
          <w:bCs/>
          <w:lang w:val="lt-LT"/>
        </w:rPr>
        <w:t xml:space="preserve"> paveiks Jūsų įmonę?: </w:t>
      </w:r>
      <w:r w:rsidRPr="00AE7EE5">
        <w:rPr>
          <w:color w:val="000000"/>
          <w:lang w:val="lt-LT"/>
        </w:rPr>
        <w:t xml:space="preserve">Paveiks tiesiogiai ir neigiamai. </w:t>
      </w:r>
      <w:r w:rsidR="00962D89" w:rsidRPr="00AE7EE5">
        <w:rPr>
          <w:color w:val="000000"/>
          <w:lang w:val="lt-LT"/>
        </w:rPr>
        <w:t>Esmė ta, kad daugeliu atveju kariniai ir civiliniai šaudmenys yra panašūs arba tokie patys (kalbama apie mažąja amunicija). Reikiamų pakaitalų švinui šiai dienai nėra arba jie nėra adekvatūs. Priėmus švino draudimą mažėt</w:t>
      </w:r>
      <w:r w:rsidR="00A63286" w:rsidRPr="00AE7EE5">
        <w:rPr>
          <w:color w:val="000000"/>
          <w:lang w:val="lt-LT"/>
        </w:rPr>
        <w:t>ų</w:t>
      </w:r>
      <w:r w:rsidR="00962D89" w:rsidRPr="00AE7EE5">
        <w:rPr>
          <w:color w:val="000000"/>
          <w:lang w:val="lt-LT"/>
        </w:rPr>
        <w:t xml:space="preserve"> gamybiniai pajėgumai, trūktų žaliavų gamybai, neigiamai atsilieptų darbo jėgos paklausai. Žiūrint į gynybos aspektą, toks draudimas neigiamai įtakotų šaulių pasiruošim</w:t>
      </w:r>
      <w:r w:rsidR="00A63286" w:rsidRPr="00AE7EE5">
        <w:rPr>
          <w:color w:val="000000"/>
          <w:lang w:val="lt-LT"/>
        </w:rPr>
        <w:t>ą</w:t>
      </w:r>
      <w:r w:rsidR="00962D89" w:rsidRPr="00AE7EE5">
        <w:rPr>
          <w:color w:val="000000"/>
          <w:lang w:val="lt-LT"/>
        </w:rPr>
        <w:t xml:space="preserve">, nes šiai dienai adekvatūs produktai/šaudmenys dar nėra pakankamai išvystyti, gaminami ar tiekiami į rinką. </w:t>
      </w:r>
    </w:p>
    <w:p w:rsidR="00DF5D87" w:rsidRPr="00AE7EE5" w:rsidRDefault="00962D89" w:rsidP="009D3940">
      <w:pPr>
        <w:spacing w:after="0" w:line="240" w:lineRule="auto"/>
        <w:ind w:firstLine="446"/>
        <w:jc w:val="both"/>
        <w:rPr>
          <w:rFonts w:ascii="Times New Roman" w:hAnsi="Times New Roman" w:cs="Times New Roman"/>
          <w:color w:val="000000"/>
          <w:sz w:val="24"/>
          <w:szCs w:val="24"/>
        </w:rPr>
      </w:pPr>
      <w:r w:rsidRPr="00AE7EE5">
        <w:rPr>
          <w:rFonts w:ascii="Times New Roman" w:hAnsi="Times New Roman" w:cs="Times New Roman"/>
          <w:bCs/>
          <w:sz w:val="24"/>
          <w:szCs w:val="24"/>
        </w:rPr>
        <w:t>Keletą problemų ir minčių įvardino 6 respondentai atsakę į klausimą – </w:t>
      </w:r>
      <w:r w:rsidRPr="00AE7EE5">
        <w:rPr>
          <w:rFonts w:ascii="Times New Roman" w:hAnsi="Times New Roman" w:cs="Times New Roman"/>
          <w:b/>
          <w:bCs/>
          <w:sz w:val="24"/>
          <w:szCs w:val="24"/>
        </w:rPr>
        <w:t xml:space="preserve">Kokią įtaką švino turinčių šaudmenų, skirtų karininiams tikslams (ir gynybai), tiekimo grandinėms turėtų </w:t>
      </w:r>
      <w:hyperlink r:id="rId9" w:history="1">
        <w:r w:rsidR="00C106F4" w:rsidRPr="00AE7EE5">
          <w:rPr>
            <w:rStyle w:val="Hyperlink"/>
            <w:rFonts w:ascii="Times New Roman" w:hAnsi="Times New Roman" w:cs="Times New Roman"/>
            <w:b/>
            <w:bCs/>
            <w:sz w:val="24"/>
            <w:szCs w:val="24"/>
          </w:rPr>
          <w:t>ECHA pasiūlytas švino ribojimas</w:t>
        </w:r>
      </w:hyperlink>
      <w:r w:rsidRPr="00AE7EE5">
        <w:rPr>
          <w:rFonts w:ascii="Times New Roman" w:hAnsi="Times New Roman" w:cs="Times New Roman"/>
          <w:b/>
          <w:bCs/>
          <w:sz w:val="24"/>
          <w:szCs w:val="24"/>
        </w:rPr>
        <w:t xml:space="preserve"> civilinio šaudymo veiklose naudojamuose šaudmenyse?</w:t>
      </w:r>
      <w:r w:rsidR="00A63286" w:rsidRPr="00AE7EE5">
        <w:rPr>
          <w:rFonts w:ascii="Times New Roman" w:hAnsi="Times New Roman" w:cs="Times New Roman"/>
          <w:b/>
          <w:bCs/>
          <w:sz w:val="24"/>
          <w:szCs w:val="24"/>
        </w:rPr>
        <w:t xml:space="preserve"> </w:t>
      </w:r>
      <w:r w:rsidRPr="00AE7EE5">
        <w:rPr>
          <w:rFonts w:ascii="Times New Roman" w:hAnsi="Times New Roman" w:cs="Times New Roman"/>
          <w:iCs/>
          <w:sz w:val="24"/>
          <w:szCs w:val="24"/>
        </w:rPr>
        <w:lastRenderedPageBreak/>
        <w:t>Keletas atstovų įžvelgia galimybių sumažėjimą civiliams ruoštis šalies gynybai:</w:t>
      </w:r>
      <w:r w:rsidRPr="00AE7EE5">
        <w:rPr>
          <w:rFonts w:ascii="Times New Roman" w:hAnsi="Times New Roman" w:cs="Times New Roman"/>
          <w:color w:val="000000"/>
          <w:sz w:val="24"/>
          <w:szCs w:val="24"/>
        </w:rPr>
        <w:t xml:space="preserve"> Uždraudus švino turinčios amunicijos naudojimą civilinio šaudymo veiklose, sumažės tiekimo apimtys šio tipo amunicijai, ko pasėkoje ji brangs, taip turėdama pasekmes - mažesnį prieinamumą treniruotėms siekiant palaikyti karinius/gynybos įgūdžius.</w:t>
      </w:r>
    </w:p>
    <w:p w:rsidR="00DF5D87" w:rsidRPr="00AE7EE5" w:rsidRDefault="008A27C2" w:rsidP="009D3940">
      <w:pPr>
        <w:spacing w:after="0" w:line="240" w:lineRule="auto"/>
        <w:ind w:firstLine="446"/>
        <w:jc w:val="both"/>
        <w:rPr>
          <w:rFonts w:ascii="Times New Roman" w:hAnsi="Times New Roman" w:cs="Times New Roman"/>
          <w:color w:val="000000"/>
          <w:sz w:val="24"/>
          <w:szCs w:val="24"/>
        </w:rPr>
      </w:pPr>
      <w:r w:rsidRPr="00AE7EE5">
        <w:rPr>
          <w:rFonts w:ascii="Times New Roman" w:eastAsia="Times New Roman" w:hAnsi="Times New Roman" w:cs="Times New Roman"/>
          <w:color w:val="000000"/>
          <w:sz w:val="24"/>
          <w:szCs w:val="24"/>
        </w:rPr>
        <w:t>Į</w:t>
      </w:r>
      <w:r w:rsidRPr="00AE7EE5">
        <w:rPr>
          <w:rFonts w:ascii="Times New Roman" w:hAnsi="Times New Roman" w:cs="Times New Roman"/>
          <w:sz w:val="24"/>
          <w:szCs w:val="24"/>
        </w:rPr>
        <w:t>monės „</w:t>
      </w:r>
      <w:r w:rsidRPr="00AE7EE5">
        <w:rPr>
          <w:rFonts w:ascii="Times New Roman" w:hAnsi="Times New Roman" w:cs="Times New Roman"/>
          <w:color w:val="000000"/>
          <w:sz w:val="24"/>
          <w:szCs w:val="24"/>
        </w:rPr>
        <w:t>Giraitės Ginkluotės Gamykla“ atstovas mano, kad sukels t</w:t>
      </w:r>
      <w:r w:rsidR="00DF5D87" w:rsidRPr="00AE7EE5">
        <w:rPr>
          <w:rFonts w:ascii="Times New Roman" w:hAnsi="Times New Roman" w:cs="Times New Roman"/>
          <w:color w:val="000000"/>
          <w:sz w:val="24"/>
          <w:szCs w:val="24"/>
        </w:rPr>
        <w:t>iesioginę neigiam</w:t>
      </w:r>
      <w:r w:rsidRPr="00AE7EE5">
        <w:rPr>
          <w:rFonts w:ascii="Times New Roman" w:hAnsi="Times New Roman" w:cs="Times New Roman"/>
          <w:color w:val="000000"/>
          <w:sz w:val="24"/>
          <w:szCs w:val="24"/>
        </w:rPr>
        <w:t>ą įtaką</w:t>
      </w:r>
      <w:r w:rsidR="00DF5D87" w:rsidRPr="00AE7EE5">
        <w:rPr>
          <w:rFonts w:ascii="Times New Roman" w:hAnsi="Times New Roman" w:cs="Times New Roman"/>
          <w:color w:val="000000"/>
          <w:sz w:val="24"/>
          <w:szCs w:val="24"/>
        </w:rPr>
        <w:t>. Galimai sumažėjus ga</w:t>
      </w:r>
      <w:r w:rsidRPr="00AE7EE5">
        <w:rPr>
          <w:rFonts w:ascii="Times New Roman" w:hAnsi="Times New Roman" w:cs="Times New Roman"/>
          <w:color w:val="000000"/>
          <w:sz w:val="24"/>
          <w:szCs w:val="24"/>
        </w:rPr>
        <w:t>mybos apimtims bei rinkoms augtų</w:t>
      </w:r>
      <w:r w:rsidR="00DF5D87" w:rsidRPr="00AE7EE5">
        <w:rPr>
          <w:rFonts w:ascii="Times New Roman" w:hAnsi="Times New Roman" w:cs="Times New Roman"/>
          <w:color w:val="000000"/>
          <w:sz w:val="24"/>
          <w:szCs w:val="24"/>
        </w:rPr>
        <w:t xml:space="preserve"> produkcijos savikaina: mažesni </w:t>
      </w:r>
      <w:r w:rsidRPr="00AE7EE5">
        <w:rPr>
          <w:rFonts w:ascii="Times New Roman" w:hAnsi="Times New Roman" w:cs="Times New Roman"/>
          <w:color w:val="000000"/>
          <w:sz w:val="24"/>
          <w:szCs w:val="24"/>
        </w:rPr>
        <w:t>žaliavų</w:t>
      </w:r>
      <w:r w:rsidR="00DF5D87" w:rsidRPr="00AE7EE5">
        <w:rPr>
          <w:rFonts w:ascii="Times New Roman" w:hAnsi="Times New Roman" w:cs="Times New Roman"/>
          <w:color w:val="000000"/>
          <w:sz w:val="24"/>
          <w:szCs w:val="24"/>
        </w:rPr>
        <w:t xml:space="preserve"> užsakymu kiekiai </w:t>
      </w:r>
      <w:r w:rsidRPr="00AE7EE5">
        <w:rPr>
          <w:rFonts w:ascii="Times New Roman" w:hAnsi="Times New Roman" w:cs="Times New Roman"/>
          <w:color w:val="000000"/>
          <w:sz w:val="24"/>
          <w:szCs w:val="24"/>
        </w:rPr>
        <w:t xml:space="preserve">– </w:t>
      </w:r>
      <w:r w:rsidR="00DF5D87" w:rsidRPr="00AE7EE5">
        <w:rPr>
          <w:rFonts w:ascii="Times New Roman" w:hAnsi="Times New Roman" w:cs="Times New Roman"/>
          <w:color w:val="000000"/>
          <w:sz w:val="24"/>
          <w:szCs w:val="24"/>
        </w:rPr>
        <w:t>didesnė j</w:t>
      </w:r>
      <w:r w:rsidR="00042E84" w:rsidRPr="00AE7EE5">
        <w:rPr>
          <w:rFonts w:ascii="Times New Roman" w:hAnsi="Times New Roman" w:cs="Times New Roman"/>
          <w:color w:val="000000"/>
          <w:sz w:val="24"/>
          <w:szCs w:val="24"/>
        </w:rPr>
        <w:t>ų</w:t>
      </w:r>
      <w:r w:rsidR="00DF5D87" w:rsidRPr="00AE7EE5">
        <w:rPr>
          <w:rFonts w:ascii="Times New Roman" w:hAnsi="Times New Roman" w:cs="Times New Roman"/>
          <w:color w:val="000000"/>
          <w:sz w:val="24"/>
          <w:szCs w:val="24"/>
        </w:rPr>
        <w:t xml:space="preserve"> kaina. Gamykla prarast</w:t>
      </w:r>
      <w:r w:rsidRPr="00AE7EE5">
        <w:rPr>
          <w:rFonts w:ascii="Times New Roman" w:hAnsi="Times New Roman" w:cs="Times New Roman"/>
          <w:color w:val="000000"/>
          <w:sz w:val="24"/>
          <w:szCs w:val="24"/>
        </w:rPr>
        <w:t>ų</w:t>
      </w:r>
      <w:r w:rsidR="00DF5D87" w:rsidRPr="00AE7EE5">
        <w:rPr>
          <w:rFonts w:ascii="Times New Roman" w:hAnsi="Times New Roman" w:cs="Times New Roman"/>
          <w:color w:val="000000"/>
          <w:sz w:val="24"/>
          <w:szCs w:val="24"/>
        </w:rPr>
        <w:t xml:space="preserve"> konkurencingum</w:t>
      </w:r>
      <w:r w:rsidRPr="00AE7EE5">
        <w:rPr>
          <w:rFonts w:ascii="Times New Roman" w:hAnsi="Times New Roman" w:cs="Times New Roman"/>
          <w:color w:val="000000"/>
          <w:sz w:val="24"/>
          <w:szCs w:val="24"/>
        </w:rPr>
        <w:t>ą</w:t>
      </w:r>
      <w:r w:rsidR="00DF5D87" w:rsidRPr="00AE7EE5">
        <w:rPr>
          <w:rFonts w:ascii="Times New Roman" w:hAnsi="Times New Roman" w:cs="Times New Roman"/>
          <w:color w:val="000000"/>
          <w:sz w:val="24"/>
          <w:szCs w:val="24"/>
        </w:rPr>
        <w:t>, netekt</w:t>
      </w:r>
      <w:r w:rsidRPr="00AE7EE5">
        <w:rPr>
          <w:rFonts w:ascii="Times New Roman" w:hAnsi="Times New Roman" w:cs="Times New Roman"/>
          <w:color w:val="000000"/>
          <w:sz w:val="24"/>
          <w:szCs w:val="24"/>
        </w:rPr>
        <w:t>ų</w:t>
      </w:r>
      <w:r w:rsidR="00DF5D87" w:rsidRPr="00AE7EE5">
        <w:rPr>
          <w:rFonts w:ascii="Times New Roman" w:hAnsi="Times New Roman" w:cs="Times New Roman"/>
          <w:color w:val="000000"/>
          <w:sz w:val="24"/>
          <w:szCs w:val="24"/>
        </w:rPr>
        <w:t xml:space="preserve"> užsakym</w:t>
      </w:r>
      <w:r w:rsidRPr="00AE7EE5">
        <w:rPr>
          <w:rFonts w:ascii="Times New Roman" w:hAnsi="Times New Roman" w:cs="Times New Roman"/>
          <w:color w:val="000000"/>
          <w:sz w:val="24"/>
          <w:szCs w:val="24"/>
        </w:rPr>
        <w:t>ų</w:t>
      </w:r>
      <w:r w:rsidR="00DF5D87" w:rsidRPr="00AE7EE5">
        <w:rPr>
          <w:rFonts w:ascii="Times New Roman" w:hAnsi="Times New Roman" w:cs="Times New Roman"/>
          <w:color w:val="000000"/>
          <w:sz w:val="24"/>
          <w:szCs w:val="24"/>
        </w:rPr>
        <w:t>, mažint</w:t>
      </w:r>
      <w:r w:rsidRPr="00AE7EE5">
        <w:rPr>
          <w:rFonts w:ascii="Times New Roman" w:hAnsi="Times New Roman" w:cs="Times New Roman"/>
          <w:color w:val="000000"/>
          <w:sz w:val="24"/>
          <w:szCs w:val="24"/>
        </w:rPr>
        <w:t>ų</w:t>
      </w:r>
      <w:r w:rsidR="00DF5D87" w:rsidRPr="00AE7EE5">
        <w:rPr>
          <w:rFonts w:ascii="Times New Roman" w:hAnsi="Times New Roman" w:cs="Times New Roman"/>
          <w:color w:val="000000"/>
          <w:sz w:val="24"/>
          <w:szCs w:val="24"/>
        </w:rPr>
        <w:t xml:space="preserve"> darbuotoj</w:t>
      </w:r>
      <w:r w:rsidRPr="00AE7EE5">
        <w:rPr>
          <w:rFonts w:ascii="Times New Roman" w:hAnsi="Times New Roman" w:cs="Times New Roman"/>
          <w:color w:val="000000"/>
          <w:sz w:val="24"/>
          <w:szCs w:val="24"/>
        </w:rPr>
        <w:t>ų</w:t>
      </w:r>
      <w:r w:rsidR="00DF5D87" w:rsidRPr="00AE7EE5">
        <w:rPr>
          <w:rFonts w:ascii="Times New Roman" w:hAnsi="Times New Roman" w:cs="Times New Roman"/>
          <w:color w:val="000000"/>
          <w:sz w:val="24"/>
          <w:szCs w:val="24"/>
        </w:rPr>
        <w:t xml:space="preserve"> skaiči</w:t>
      </w:r>
      <w:r w:rsidRPr="00AE7EE5">
        <w:rPr>
          <w:rFonts w:ascii="Times New Roman" w:hAnsi="Times New Roman" w:cs="Times New Roman"/>
          <w:color w:val="000000"/>
          <w:sz w:val="24"/>
          <w:szCs w:val="24"/>
        </w:rPr>
        <w:t>ų</w:t>
      </w:r>
      <w:r w:rsidR="00DF5D87" w:rsidRPr="00AE7EE5">
        <w:rPr>
          <w:rFonts w:ascii="Times New Roman" w:hAnsi="Times New Roman" w:cs="Times New Roman"/>
          <w:color w:val="000000"/>
          <w:sz w:val="24"/>
          <w:szCs w:val="24"/>
        </w:rPr>
        <w:t>.</w:t>
      </w:r>
    </w:p>
    <w:p w:rsidR="008119FB" w:rsidRPr="00AE7EE5" w:rsidRDefault="00A63286" w:rsidP="009D3940">
      <w:pPr>
        <w:spacing w:after="0" w:line="240" w:lineRule="auto"/>
        <w:ind w:firstLine="360"/>
        <w:jc w:val="both"/>
        <w:rPr>
          <w:rFonts w:ascii="Times New Roman" w:hAnsi="Times New Roman" w:cs="Times New Roman"/>
          <w:color w:val="000000"/>
          <w:sz w:val="24"/>
          <w:szCs w:val="24"/>
        </w:rPr>
      </w:pPr>
      <w:r w:rsidRPr="00AE7EE5">
        <w:rPr>
          <w:rFonts w:ascii="Times New Roman" w:hAnsi="Times New Roman" w:cs="Times New Roman"/>
          <w:color w:val="000000"/>
          <w:sz w:val="24"/>
          <w:szCs w:val="24"/>
        </w:rPr>
        <w:t>Dar viena</w:t>
      </w:r>
      <w:r w:rsidR="00042E84" w:rsidRPr="00AE7EE5">
        <w:rPr>
          <w:rFonts w:ascii="Times New Roman" w:hAnsi="Times New Roman" w:cs="Times New Roman"/>
          <w:color w:val="000000"/>
          <w:sz w:val="24"/>
          <w:szCs w:val="24"/>
        </w:rPr>
        <w:t xml:space="preserve"> nuomonė – švino naudojimo mažinimas šaudmenų gamyboje atsilieps įmonėms kurios gamina šiuos šaudmenis</w:t>
      </w:r>
      <w:r w:rsidRPr="00AE7EE5">
        <w:rPr>
          <w:rFonts w:ascii="Times New Roman" w:hAnsi="Times New Roman" w:cs="Times New Roman"/>
          <w:color w:val="000000"/>
          <w:sz w:val="24"/>
          <w:szCs w:val="24"/>
        </w:rPr>
        <w:t>,</w:t>
      </w:r>
      <w:r w:rsidR="00042E84" w:rsidRPr="00AE7EE5">
        <w:rPr>
          <w:rFonts w:ascii="Times New Roman" w:hAnsi="Times New Roman" w:cs="Times New Roman"/>
          <w:color w:val="000000"/>
          <w:sz w:val="24"/>
          <w:szCs w:val="24"/>
        </w:rPr>
        <w:t xml:space="preserve"> t.y. švino pakeitimas kitu metalu ar lydiniu keis šovinio balistik</w:t>
      </w:r>
      <w:r w:rsidRPr="00AE7EE5">
        <w:rPr>
          <w:rFonts w:ascii="Times New Roman" w:hAnsi="Times New Roman" w:cs="Times New Roman"/>
          <w:color w:val="000000"/>
          <w:sz w:val="24"/>
          <w:szCs w:val="24"/>
        </w:rPr>
        <w:t>ą</w:t>
      </w:r>
      <w:r w:rsidR="00042E84" w:rsidRPr="00AE7EE5">
        <w:rPr>
          <w:rFonts w:ascii="Times New Roman" w:hAnsi="Times New Roman" w:cs="Times New Roman"/>
          <w:color w:val="000000"/>
          <w:sz w:val="24"/>
          <w:szCs w:val="24"/>
        </w:rPr>
        <w:t>, greičiausiai ir kaunamąją galią. Reiks pakankamo pereinamojo laikotarpio</w:t>
      </w:r>
      <w:r w:rsidRPr="00AE7EE5">
        <w:rPr>
          <w:rFonts w:ascii="Times New Roman" w:hAnsi="Times New Roman" w:cs="Times New Roman"/>
          <w:color w:val="000000"/>
          <w:sz w:val="24"/>
          <w:szCs w:val="24"/>
        </w:rPr>
        <w:t>,</w:t>
      </w:r>
      <w:r w:rsidR="00042E84" w:rsidRPr="00AE7EE5">
        <w:rPr>
          <w:rFonts w:ascii="Times New Roman" w:hAnsi="Times New Roman" w:cs="Times New Roman"/>
          <w:color w:val="000000"/>
          <w:sz w:val="24"/>
          <w:szCs w:val="24"/>
        </w:rPr>
        <w:t xml:space="preserve"> kol nauji šaudmenys bus sertifikuoti ir pradėti tiekti į rinką. Esami šaudmenys, turintys švino yra pritaikyti prie ginklų techninių taktinių charakteristikų, t.</w:t>
      </w:r>
      <w:r w:rsidRPr="00AE7EE5">
        <w:rPr>
          <w:rFonts w:ascii="Times New Roman" w:hAnsi="Times New Roman" w:cs="Times New Roman"/>
          <w:color w:val="000000"/>
          <w:sz w:val="24"/>
          <w:szCs w:val="24"/>
        </w:rPr>
        <w:t> </w:t>
      </w:r>
      <w:r w:rsidR="00042E84" w:rsidRPr="00AE7EE5">
        <w:rPr>
          <w:rFonts w:ascii="Times New Roman" w:hAnsi="Times New Roman" w:cs="Times New Roman"/>
          <w:color w:val="000000"/>
          <w:sz w:val="24"/>
          <w:szCs w:val="24"/>
        </w:rPr>
        <w:t>y. pakeitus šovinio sudedamąsias dalis, kyla klausimas, ar nereiks peržiūrėti ir ginklų konstrukcinių sprendinių, kaip: vamzdis, judančios detal</w:t>
      </w:r>
      <w:r w:rsidR="000E5A32" w:rsidRPr="00AE7EE5">
        <w:rPr>
          <w:rFonts w:ascii="Times New Roman" w:hAnsi="Times New Roman" w:cs="Times New Roman"/>
          <w:color w:val="000000"/>
          <w:sz w:val="24"/>
          <w:szCs w:val="24"/>
        </w:rPr>
        <w:t>ė</w:t>
      </w:r>
      <w:r w:rsidR="00042E84" w:rsidRPr="00AE7EE5">
        <w:rPr>
          <w:rFonts w:ascii="Times New Roman" w:hAnsi="Times New Roman" w:cs="Times New Roman"/>
          <w:color w:val="000000"/>
          <w:sz w:val="24"/>
          <w:szCs w:val="24"/>
        </w:rPr>
        <w:t>s. Kitaip tariant reiks laiko atlikti bandym</w:t>
      </w:r>
      <w:r w:rsidR="000E5A32" w:rsidRPr="00AE7EE5">
        <w:rPr>
          <w:rFonts w:ascii="Times New Roman" w:hAnsi="Times New Roman" w:cs="Times New Roman"/>
          <w:color w:val="000000"/>
          <w:sz w:val="24"/>
          <w:szCs w:val="24"/>
        </w:rPr>
        <w:t>u</w:t>
      </w:r>
      <w:r w:rsidR="00042E84" w:rsidRPr="00AE7EE5">
        <w:rPr>
          <w:rFonts w:ascii="Times New Roman" w:hAnsi="Times New Roman" w:cs="Times New Roman"/>
          <w:color w:val="000000"/>
          <w:sz w:val="24"/>
          <w:szCs w:val="24"/>
        </w:rPr>
        <w:t>s, kokį poveik</w:t>
      </w:r>
      <w:r w:rsidR="000E5A32" w:rsidRPr="00AE7EE5">
        <w:rPr>
          <w:rFonts w:ascii="Times New Roman" w:hAnsi="Times New Roman" w:cs="Times New Roman"/>
          <w:color w:val="000000"/>
          <w:sz w:val="24"/>
          <w:szCs w:val="24"/>
        </w:rPr>
        <w:t>į</w:t>
      </w:r>
      <w:r w:rsidR="00042E84" w:rsidRPr="00AE7EE5">
        <w:rPr>
          <w:rFonts w:ascii="Times New Roman" w:hAnsi="Times New Roman" w:cs="Times New Roman"/>
          <w:color w:val="000000"/>
          <w:sz w:val="24"/>
          <w:szCs w:val="24"/>
        </w:rPr>
        <w:t xml:space="preserve"> šaudmens pakeitimas darys ginklo gyvavimo laikui. Jei po testavimų šaudmuo neigiamai veikia ginklo ilgaamžiškumą, tada reiks ginklų gamintojams peržiūrėti techninius sprendimus ir rasti galimus tobulinimo sprendimus. Jei ir pakankamai greitai bus rasti sprendimai, reikia vertinti ginklų skaičių, kurį reiks modernizuoti arba pakeisti nauju. Vertinant šiuos abu punktus susidursime su laiko ir labai dideliu finansiniu poreikiu.</w:t>
      </w:r>
    </w:p>
    <w:p w:rsidR="00FA166D" w:rsidRPr="00AE7EE5" w:rsidRDefault="00417BA5" w:rsidP="009D3940">
      <w:pPr>
        <w:spacing w:after="0" w:line="240" w:lineRule="auto"/>
        <w:ind w:firstLine="360"/>
        <w:jc w:val="both"/>
        <w:rPr>
          <w:rFonts w:ascii="Times New Roman" w:hAnsi="Times New Roman" w:cs="Times New Roman"/>
          <w:color w:val="000000"/>
          <w:sz w:val="24"/>
          <w:szCs w:val="24"/>
        </w:rPr>
      </w:pPr>
      <w:r w:rsidRPr="00AE7EE5">
        <w:rPr>
          <w:rFonts w:ascii="Times New Roman" w:hAnsi="Times New Roman" w:cs="Times New Roman"/>
          <w:color w:val="000000"/>
          <w:sz w:val="24"/>
          <w:szCs w:val="24"/>
        </w:rPr>
        <w:t>Kitas respondentas nurodė, kad dar labiau išsitęstų tiekimo grandinės, praradimai laike būtu nenormalūs, atsirast</w:t>
      </w:r>
      <w:r w:rsidR="000E5A32" w:rsidRPr="00AE7EE5">
        <w:rPr>
          <w:rFonts w:ascii="Times New Roman" w:hAnsi="Times New Roman" w:cs="Times New Roman"/>
          <w:color w:val="000000"/>
          <w:sz w:val="24"/>
          <w:szCs w:val="24"/>
        </w:rPr>
        <w:t>ų</w:t>
      </w:r>
      <w:r w:rsidRPr="00AE7EE5">
        <w:rPr>
          <w:rFonts w:ascii="Times New Roman" w:hAnsi="Times New Roman" w:cs="Times New Roman"/>
          <w:color w:val="000000"/>
          <w:sz w:val="24"/>
          <w:szCs w:val="24"/>
        </w:rPr>
        <w:t xml:space="preserve"> priklausomybė nuo užsienio (ne ES) tiekėjų.</w:t>
      </w:r>
    </w:p>
    <w:p w:rsidR="00DF5D87" w:rsidRPr="00AE7EE5" w:rsidRDefault="00417BA5" w:rsidP="009D3940">
      <w:pPr>
        <w:spacing w:after="0" w:line="240" w:lineRule="auto"/>
        <w:ind w:firstLine="360"/>
        <w:jc w:val="both"/>
        <w:rPr>
          <w:rFonts w:ascii="Times New Roman" w:hAnsi="Times New Roman" w:cs="Times New Roman"/>
          <w:color w:val="000000"/>
          <w:sz w:val="24"/>
          <w:szCs w:val="24"/>
        </w:rPr>
      </w:pPr>
      <w:r w:rsidRPr="00AE7EE5">
        <w:rPr>
          <w:rFonts w:ascii="Times New Roman" w:hAnsi="Times New Roman" w:cs="Times New Roman"/>
          <w:color w:val="000000"/>
          <w:sz w:val="24"/>
          <w:szCs w:val="24"/>
        </w:rPr>
        <w:t xml:space="preserve">Dar vienas </w:t>
      </w:r>
      <w:r w:rsidR="00042E84" w:rsidRPr="00AE7EE5">
        <w:rPr>
          <w:rFonts w:ascii="Times New Roman" w:hAnsi="Times New Roman" w:cs="Times New Roman"/>
          <w:color w:val="000000"/>
          <w:sz w:val="24"/>
          <w:szCs w:val="24"/>
        </w:rPr>
        <w:t xml:space="preserve">respondentas priminė, kad </w:t>
      </w:r>
      <w:r w:rsidR="00DF5D87" w:rsidRPr="00AE7EE5">
        <w:rPr>
          <w:rFonts w:ascii="Times New Roman" w:hAnsi="Times New Roman" w:cs="Times New Roman"/>
          <w:color w:val="000000"/>
          <w:sz w:val="24"/>
          <w:szCs w:val="24"/>
        </w:rPr>
        <w:t xml:space="preserve">medžiotojams yra leistina naudoti </w:t>
      </w:r>
      <w:proofErr w:type="spellStart"/>
      <w:r w:rsidR="00DF5D87" w:rsidRPr="00AE7EE5">
        <w:rPr>
          <w:rFonts w:ascii="Times New Roman" w:hAnsi="Times New Roman" w:cs="Times New Roman"/>
          <w:color w:val="000000"/>
          <w:sz w:val="24"/>
          <w:szCs w:val="24"/>
        </w:rPr>
        <w:t>trumpavamzdžius</w:t>
      </w:r>
      <w:proofErr w:type="spellEnd"/>
      <w:r w:rsidR="00DF5D87" w:rsidRPr="00AE7EE5">
        <w:rPr>
          <w:rFonts w:ascii="Times New Roman" w:hAnsi="Times New Roman" w:cs="Times New Roman"/>
          <w:color w:val="000000"/>
          <w:sz w:val="24"/>
          <w:szCs w:val="24"/>
        </w:rPr>
        <w:t xml:space="preserve"> B kategorijos ginklus (pistoletus ar revolverius) pribaigti sužeistą gyvūną ir apsiginti nuo gyvūno kuris kelia grėsmę asmens gyvybei ar sveikatai (medžiotojui būnant medžioklės plotuose, </w:t>
      </w:r>
      <w:r w:rsidR="00042E84" w:rsidRPr="00AE7EE5">
        <w:rPr>
          <w:rFonts w:ascii="Times New Roman" w:hAnsi="Times New Roman" w:cs="Times New Roman"/>
          <w:color w:val="000000"/>
          <w:sz w:val="24"/>
          <w:szCs w:val="24"/>
        </w:rPr>
        <w:t>šeriant</w:t>
      </w:r>
      <w:r w:rsidR="00DF5D87" w:rsidRPr="00AE7EE5">
        <w:rPr>
          <w:rFonts w:ascii="Times New Roman" w:hAnsi="Times New Roman" w:cs="Times New Roman"/>
          <w:color w:val="000000"/>
          <w:sz w:val="24"/>
          <w:szCs w:val="24"/>
        </w:rPr>
        <w:t xml:space="preserve"> ar tiesiog apžiūrint </w:t>
      </w:r>
      <w:proofErr w:type="spellStart"/>
      <w:r w:rsidR="00DF5D87" w:rsidRPr="00AE7EE5">
        <w:rPr>
          <w:rFonts w:ascii="Times New Roman" w:hAnsi="Times New Roman" w:cs="Times New Roman"/>
          <w:color w:val="000000"/>
          <w:sz w:val="24"/>
          <w:szCs w:val="24"/>
        </w:rPr>
        <w:t>m.plotus</w:t>
      </w:r>
      <w:proofErr w:type="spellEnd"/>
      <w:r w:rsidR="00DF5D87" w:rsidRPr="00AE7EE5">
        <w:rPr>
          <w:rFonts w:ascii="Times New Roman" w:hAnsi="Times New Roman" w:cs="Times New Roman"/>
          <w:color w:val="000000"/>
          <w:sz w:val="24"/>
          <w:szCs w:val="24"/>
        </w:rPr>
        <w:t xml:space="preserve"> yra tikimybė būti užpultam valkata</w:t>
      </w:r>
      <w:r w:rsidR="00042E84" w:rsidRPr="00AE7EE5">
        <w:rPr>
          <w:rFonts w:ascii="Times New Roman" w:hAnsi="Times New Roman" w:cs="Times New Roman"/>
          <w:color w:val="000000"/>
          <w:sz w:val="24"/>
          <w:szCs w:val="24"/>
        </w:rPr>
        <w:t>ujančių šunų, pasiutlige serganč</w:t>
      </w:r>
      <w:r w:rsidR="00DF5D87" w:rsidRPr="00AE7EE5">
        <w:rPr>
          <w:rFonts w:ascii="Times New Roman" w:hAnsi="Times New Roman" w:cs="Times New Roman"/>
          <w:color w:val="000000"/>
          <w:sz w:val="24"/>
          <w:szCs w:val="24"/>
        </w:rPr>
        <w:t>i</w:t>
      </w:r>
      <w:r w:rsidR="000E5A32" w:rsidRPr="00AE7EE5">
        <w:rPr>
          <w:rFonts w:ascii="Times New Roman" w:hAnsi="Times New Roman" w:cs="Times New Roman"/>
          <w:color w:val="000000"/>
          <w:sz w:val="24"/>
          <w:szCs w:val="24"/>
        </w:rPr>
        <w:t>ų</w:t>
      </w:r>
      <w:r w:rsidR="00DF5D87" w:rsidRPr="00AE7EE5">
        <w:rPr>
          <w:rFonts w:ascii="Times New Roman" w:hAnsi="Times New Roman" w:cs="Times New Roman"/>
          <w:color w:val="000000"/>
          <w:sz w:val="24"/>
          <w:szCs w:val="24"/>
        </w:rPr>
        <w:t xml:space="preserve"> plėšrūnų)! Todėl ir šiems ginklams (pistoletams ir revolveriams) būtų leista naudoti bešvinius šaudmenis JHP tipo kulkomis!</w:t>
      </w:r>
    </w:p>
    <w:p w:rsidR="00526991" w:rsidRPr="00AE7EE5" w:rsidRDefault="006F433B" w:rsidP="009D3940">
      <w:pPr>
        <w:spacing w:after="0" w:line="240" w:lineRule="auto"/>
        <w:ind w:firstLine="446"/>
        <w:jc w:val="both"/>
        <w:rPr>
          <w:rFonts w:ascii="Times New Roman" w:hAnsi="Times New Roman" w:cs="Times New Roman"/>
          <w:color w:val="000000"/>
          <w:sz w:val="24"/>
          <w:szCs w:val="24"/>
        </w:rPr>
      </w:pPr>
      <w:r w:rsidRPr="00AE7EE5">
        <w:rPr>
          <w:rFonts w:ascii="Times New Roman" w:hAnsi="Times New Roman" w:cs="Times New Roman"/>
          <w:bCs/>
          <w:sz w:val="24"/>
          <w:szCs w:val="24"/>
        </w:rPr>
        <w:t>Į klausimą –</w:t>
      </w:r>
      <w:r w:rsidR="00634A81" w:rsidRPr="00AE7EE5">
        <w:rPr>
          <w:rFonts w:ascii="Times New Roman" w:hAnsi="Times New Roman" w:cs="Times New Roman"/>
          <w:b/>
          <w:bCs/>
          <w:sz w:val="24"/>
          <w:szCs w:val="24"/>
        </w:rPr>
        <w:t xml:space="preserve"> Kokį poveikį šalies gynybai turėtų </w:t>
      </w:r>
      <w:hyperlink r:id="rId10" w:history="1">
        <w:r w:rsidR="00634A81" w:rsidRPr="00AE7EE5">
          <w:rPr>
            <w:rStyle w:val="Hyperlink"/>
            <w:rFonts w:ascii="Times New Roman" w:hAnsi="Times New Roman" w:cs="Times New Roman"/>
            <w:b/>
            <w:bCs/>
            <w:sz w:val="24"/>
            <w:szCs w:val="24"/>
          </w:rPr>
          <w:t>ECHA pasiūlytas švino ribojimas</w:t>
        </w:r>
      </w:hyperlink>
      <w:r w:rsidR="00634A81" w:rsidRPr="00AE7EE5">
        <w:rPr>
          <w:rFonts w:ascii="Times New Roman" w:hAnsi="Times New Roman" w:cs="Times New Roman"/>
          <w:b/>
          <w:bCs/>
          <w:sz w:val="24"/>
          <w:szCs w:val="24"/>
        </w:rPr>
        <w:t xml:space="preserve"> civilinio šaudymo veiklose naudojamuose šaudmenyse?</w:t>
      </w:r>
      <w:r w:rsidRPr="00AE7EE5">
        <w:rPr>
          <w:rFonts w:ascii="Times New Roman" w:hAnsi="Times New Roman" w:cs="Times New Roman"/>
          <w:b/>
          <w:bCs/>
          <w:sz w:val="24"/>
          <w:szCs w:val="24"/>
        </w:rPr>
        <w:t xml:space="preserve"> – </w:t>
      </w:r>
      <w:r w:rsidRPr="00AE7EE5">
        <w:rPr>
          <w:rFonts w:ascii="Times New Roman" w:hAnsi="Times New Roman" w:cs="Times New Roman"/>
          <w:bCs/>
          <w:sz w:val="24"/>
          <w:szCs w:val="24"/>
        </w:rPr>
        <w:t xml:space="preserve">7 atsakiusieji išreiškė nuomonę, kad </w:t>
      </w:r>
      <w:r w:rsidR="00634A81" w:rsidRPr="00AE7EE5">
        <w:rPr>
          <w:rFonts w:ascii="Times New Roman" w:hAnsi="Times New Roman" w:cs="Times New Roman"/>
          <w:color w:val="000000"/>
          <w:sz w:val="24"/>
          <w:szCs w:val="24"/>
        </w:rPr>
        <w:t>susilpnės šalies gynybinės galimybės,</w:t>
      </w:r>
      <w:r w:rsidRPr="00AE7EE5">
        <w:rPr>
          <w:rFonts w:ascii="Times New Roman" w:hAnsi="Times New Roman" w:cs="Times New Roman"/>
          <w:color w:val="000000"/>
          <w:sz w:val="24"/>
          <w:szCs w:val="24"/>
        </w:rPr>
        <w:t xml:space="preserve"> </w:t>
      </w:r>
      <w:r w:rsidR="00634A81" w:rsidRPr="00AE7EE5">
        <w:rPr>
          <w:rFonts w:ascii="Times New Roman" w:hAnsi="Times New Roman" w:cs="Times New Roman"/>
          <w:color w:val="000000"/>
          <w:sz w:val="24"/>
          <w:szCs w:val="24"/>
        </w:rPr>
        <w:t>pasikviečiant gynybai civilinius asmenis,</w:t>
      </w:r>
      <w:r w:rsidRPr="00AE7EE5">
        <w:rPr>
          <w:rFonts w:ascii="Times New Roman" w:hAnsi="Times New Roman" w:cs="Times New Roman"/>
          <w:color w:val="000000"/>
          <w:sz w:val="24"/>
          <w:szCs w:val="24"/>
        </w:rPr>
        <w:t xml:space="preserve"> </w:t>
      </w:r>
      <w:r w:rsidR="00634A81" w:rsidRPr="00AE7EE5">
        <w:rPr>
          <w:rFonts w:ascii="Times New Roman" w:hAnsi="Times New Roman" w:cs="Times New Roman"/>
          <w:color w:val="000000"/>
          <w:sz w:val="24"/>
          <w:szCs w:val="24"/>
        </w:rPr>
        <w:t>tu</w:t>
      </w:r>
      <w:r w:rsidRPr="00AE7EE5">
        <w:rPr>
          <w:rFonts w:ascii="Times New Roman" w:hAnsi="Times New Roman" w:cs="Times New Roman"/>
          <w:color w:val="000000"/>
          <w:sz w:val="24"/>
          <w:szCs w:val="24"/>
        </w:rPr>
        <w:t>rinčius leidimus naudoti ginklu</w:t>
      </w:r>
      <w:r w:rsidR="00526991" w:rsidRPr="00AE7EE5">
        <w:rPr>
          <w:rFonts w:ascii="Times New Roman" w:hAnsi="Times New Roman" w:cs="Times New Roman"/>
          <w:color w:val="000000"/>
          <w:sz w:val="24"/>
          <w:szCs w:val="24"/>
        </w:rPr>
        <w:t xml:space="preserve"> (dėl mažesnio prieinamumo treniruotėms siekiant palaikyti karinius/gynybos įgūdžius)</w:t>
      </w:r>
      <w:r w:rsidRPr="00AE7EE5">
        <w:rPr>
          <w:rFonts w:ascii="Times New Roman" w:hAnsi="Times New Roman" w:cs="Times New Roman"/>
          <w:color w:val="000000"/>
          <w:sz w:val="24"/>
          <w:szCs w:val="24"/>
        </w:rPr>
        <w:t>, taip pat mažėt</w:t>
      </w:r>
      <w:r w:rsidR="00367102" w:rsidRPr="00AE7EE5">
        <w:rPr>
          <w:rFonts w:ascii="Times New Roman" w:hAnsi="Times New Roman" w:cs="Times New Roman"/>
          <w:color w:val="000000"/>
          <w:sz w:val="24"/>
          <w:szCs w:val="24"/>
        </w:rPr>
        <w:t>ų</w:t>
      </w:r>
      <w:r w:rsidRPr="00AE7EE5">
        <w:rPr>
          <w:rFonts w:ascii="Times New Roman" w:hAnsi="Times New Roman" w:cs="Times New Roman"/>
          <w:color w:val="000000"/>
          <w:sz w:val="24"/>
          <w:szCs w:val="24"/>
        </w:rPr>
        <w:t xml:space="preserve"> kariški</w:t>
      </w:r>
      <w:r w:rsidR="00367102" w:rsidRPr="00AE7EE5">
        <w:rPr>
          <w:rFonts w:ascii="Times New Roman" w:hAnsi="Times New Roman" w:cs="Times New Roman"/>
          <w:color w:val="000000"/>
          <w:sz w:val="24"/>
          <w:szCs w:val="24"/>
        </w:rPr>
        <w:t>ų</w:t>
      </w:r>
      <w:r w:rsidRPr="00AE7EE5">
        <w:rPr>
          <w:rFonts w:ascii="Times New Roman" w:hAnsi="Times New Roman" w:cs="Times New Roman"/>
          <w:color w:val="000000"/>
          <w:sz w:val="24"/>
          <w:szCs w:val="24"/>
        </w:rPr>
        <w:t xml:space="preserve"> pasiruošimo lygis, dar labiau išaugtu gynybos </w:t>
      </w:r>
      <w:r w:rsidR="00526991" w:rsidRPr="00AE7EE5">
        <w:rPr>
          <w:rFonts w:ascii="Times New Roman" w:hAnsi="Times New Roman" w:cs="Times New Roman"/>
          <w:color w:val="000000"/>
          <w:sz w:val="24"/>
          <w:szCs w:val="24"/>
        </w:rPr>
        <w:t>sąnaudos; pabrangs šoviniai. Civilinės gynybos organizacijos, pvz. Lietuvos Šaulių Sąjungos nariai turės mažiau galimybių vykdyti kovinį rengimą.</w:t>
      </w:r>
    </w:p>
    <w:p w:rsidR="00634A81" w:rsidRPr="00AE7EE5" w:rsidRDefault="00FF4EE6" w:rsidP="009D3940">
      <w:pPr>
        <w:spacing w:after="0" w:line="240" w:lineRule="auto"/>
        <w:ind w:firstLine="274"/>
        <w:jc w:val="both"/>
        <w:rPr>
          <w:rFonts w:ascii="Times New Roman" w:hAnsi="Times New Roman" w:cs="Times New Roman"/>
          <w:color w:val="000000"/>
          <w:sz w:val="24"/>
          <w:szCs w:val="24"/>
        </w:rPr>
      </w:pPr>
      <w:r w:rsidRPr="00AE7EE5">
        <w:rPr>
          <w:rFonts w:ascii="Times New Roman" w:hAnsi="Times New Roman" w:cs="Times New Roman"/>
          <w:color w:val="000000"/>
          <w:sz w:val="24"/>
          <w:szCs w:val="24"/>
        </w:rPr>
        <w:t>Kitas respondentas nurodė, kad š</w:t>
      </w:r>
      <w:r w:rsidR="00634A81" w:rsidRPr="00AE7EE5">
        <w:rPr>
          <w:rFonts w:ascii="Times New Roman" w:hAnsi="Times New Roman" w:cs="Times New Roman"/>
          <w:color w:val="000000"/>
          <w:sz w:val="24"/>
          <w:szCs w:val="24"/>
        </w:rPr>
        <w:t>aulių, sportininkų, medžiotojų ginklai yra pilnai pritaikyti ir krašto gynybai. Siekiant lavinti šaudymo įgūdžius yra būtina nuolat treniruotis. Treniruotės su alternatyvia</w:t>
      </w:r>
      <w:r w:rsidR="00367102" w:rsidRPr="00AE7EE5">
        <w:rPr>
          <w:rFonts w:ascii="Times New Roman" w:hAnsi="Times New Roman" w:cs="Times New Roman"/>
          <w:color w:val="000000"/>
          <w:sz w:val="24"/>
          <w:szCs w:val="24"/>
        </w:rPr>
        <w:t xml:space="preserve"> –</w:t>
      </w:r>
      <w:r w:rsidR="00634A81" w:rsidRPr="00AE7EE5">
        <w:rPr>
          <w:rFonts w:ascii="Times New Roman" w:hAnsi="Times New Roman" w:cs="Times New Roman"/>
          <w:color w:val="000000"/>
          <w:sz w:val="24"/>
          <w:szCs w:val="24"/>
        </w:rPr>
        <w:t xml:space="preserve"> bešvine amunicija bus neįmanomas arba beveik neįmanomas dė</w:t>
      </w:r>
      <w:r w:rsidR="00367102" w:rsidRPr="00AE7EE5">
        <w:rPr>
          <w:rFonts w:ascii="Times New Roman" w:hAnsi="Times New Roman" w:cs="Times New Roman"/>
          <w:color w:val="000000"/>
          <w:sz w:val="24"/>
          <w:szCs w:val="24"/>
        </w:rPr>
        <w:t>l</w:t>
      </w:r>
      <w:r w:rsidR="00634A81" w:rsidRPr="00AE7EE5">
        <w:rPr>
          <w:rFonts w:ascii="Times New Roman" w:hAnsi="Times New Roman" w:cs="Times New Roman"/>
          <w:color w:val="000000"/>
          <w:sz w:val="24"/>
          <w:szCs w:val="24"/>
        </w:rPr>
        <w:t xml:space="preserve"> sekančių priežasčių: 1. Bešvinė amunicija yra kartais brangesnė nei švininė, todėl bus sunkiai įperkama šaudymo įgūdžiams lavinti, kas sumažins šaudymo apimtis aplamai, tuo pačiu ir visuomenės dalies pasirengimą šiuo klausimu. 2. Švino pagrindu pagamintos amunicijos ir bešvinės amunicijos balistiniai duomenys reikšmingai skiriasi, todėl taps neįmanoma šaudyti ilgesnėmis distancijomis (</w:t>
      </w:r>
      <w:proofErr w:type="spellStart"/>
      <w:r w:rsidR="00634A81" w:rsidRPr="00AE7EE5">
        <w:rPr>
          <w:rFonts w:ascii="Times New Roman" w:hAnsi="Times New Roman" w:cs="Times New Roman"/>
          <w:color w:val="000000"/>
          <w:sz w:val="24"/>
          <w:szCs w:val="24"/>
        </w:rPr>
        <w:t>tolišauda</w:t>
      </w:r>
      <w:proofErr w:type="spellEnd"/>
      <w:r w:rsidR="00634A81" w:rsidRPr="00AE7EE5">
        <w:rPr>
          <w:rFonts w:ascii="Times New Roman" w:hAnsi="Times New Roman" w:cs="Times New Roman"/>
          <w:color w:val="000000"/>
          <w:sz w:val="24"/>
          <w:szCs w:val="24"/>
        </w:rPr>
        <w:t xml:space="preserve"> artimiausia sporto šaka kariniam/gynybiniam šaudymui). 3. Turbūt 50-95proc. šiuo metu turimų ginklų naudojamų sporte, medžioklėje (priklausomai nuo sporto šakos) bus netinkami naudojimui ir privalės būti pakeisti naujais, kas trumpuoju periodu yra neįmanoma. Švino amunicijos draudimas atvirose šaudyklose turės tiesioginį poveikį šiuo metu šaudyklose turimiems ginklams </w:t>
      </w:r>
      <w:r w:rsidR="00367102" w:rsidRPr="00AE7EE5">
        <w:rPr>
          <w:rFonts w:ascii="Times New Roman" w:hAnsi="Times New Roman" w:cs="Times New Roman"/>
          <w:color w:val="000000"/>
          <w:sz w:val="24"/>
          <w:szCs w:val="24"/>
        </w:rPr>
        <w:t>–</w:t>
      </w:r>
      <w:r w:rsidR="00634A81" w:rsidRPr="00AE7EE5">
        <w:rPr>
          <w:rFonts w:ascii="Times New Roman" w:hAnsi="Times New Roman" w:cs="Times New Roman"/>
          <w:color w:val="000000"/>
          <w:sz w:val="24"/>
          <w:szCs w:val="24"/>
        </w:rPr>
        <w:t xml:space="preserve"> jų naudojimas taps nebegalimas, turės būti daromos didžiulės investicijos į naujų ginklų </w:t>
      </w:r>
      <w:r w:rsidRPr="00AE7EE5">
        <w:rPr>
          <w:rFonts w:ascii="Times New Roman" w:hAnsi="Times New Roman" w:cs="Times New Roman"/>
          <w:color w:val="000000"/>
          <w:sz w:val="24"/>
          <w:szCs w:val="24"/>
        </w:rPr>
        <w:t>įsigijimą</w:t>
      </w:r>
      <w:r w:rsidR="00634A81" w:rsidRPr="00AE7EE5">
        <w:rPr>
          <w:rFonts w:ascii="Times New Roman" w:hAnsi="Times New Roman" w:cs="Times New Roman"/>
          <w:color w:val="000000"/>
          <w:sz w:val="24"/>
          <w:szCs w:val="24"/>
        </w:rPr>
        <w:t>, o dalies ginklų pakeitimas nebus įmanomas</w:t>
      </w:r>
      <w:r w:rsidRPr="00AE7EE5">
        <w:rPr>
          <w:rFonts w:ascii="Times New Roman" w:hAnsi="Times New Roman" w:cs="Times New Roman"/>
          <w:color w:val="000000"/>
          <w:sz w:val="24"/>
          <w:szCs w:val="24"/>
        </w:rPr>
        <w:t>,</w:t>
      </w:r>
      <w:r w:rsidR="00634A81" w:rsidRPr="00AE7EE5">
        <w:rPr>
          <w:rFonts w:ascii="Times New Roman" w:hAnsi="Times New Roman" w:cs="Times New Roman"/>
          <w:color w:val="000000"/>
          <w:sz w:val="24"/>
          <w:szCs w:val="24"/>
        </w:rPr>
        <w:t xml:space="preserve"> nes tokių ginklų rinkoje nėra (</w:t>
      </w:r>
      <w:r w:rsidRPr="00AE7EE5">
        <w:rPr>
          <w:rFonts w:ascii="Times New Roman" w:hAnsi="Times New Roman" w:cs="Times New Roman"/>
          <w:color w:val="000000"/>
          <w:sz w:val="24"/>
          <w:szCs w:val="24"/>
        </w:rPr>
        <w:t>pneumatiniai</w:t>
      </w:r>
      <w:r w:rsidR="00634A81" w:rsidRPr="00AE7EE5">
        <w:rPr>
          <w:rFonts w:ascii="Times New Roman" w:hAnsi="Times New Roman" w:cs="Times New Roman"/>
          <w:color w:val="000000"/>
          <w:sz w:val="24"/>
          <w:szCs w:val="24"/>
        </w:rPr>
        <w:t xml:space="preserve"> ginklai), todėl bus sunaikintos atskiros sporto ir laisvalaikio šakos. Kalbant apie </w:t>
      </w:r>
      <w:r w:rsidRPr="00AE7EE5">
        <w:rPr>
          <w:rFonts w:ascii="Times New Roman" w:hAnsi="Times New Roman" w:cs="Times New Roman"/>
          <w:color w:val="000000"/>
          <w:sz w:val="24"/>
          <w:szCs w:val="24"/>
        </w:rPr>
        <w:t>pneumatinių</w:t>
      </w:r>
      <w:r w:rsidR="00634A81" w:rsidRPr="00AE7EE5">
        <w:rPr>
          <w:rFonts w:ascii="Times New Roman" w:hAnsi="Times New Roman" w:cs="Times New Roman"/>
          <w:color w:val="000000"/>
          <w:sz w:val="24"/>
          <w:szCs w:val="24"/>
        </w:rPr>
        <w:t xml:space="preserve"> ginklų naudojimą, kuomet kulkos svoris siekia vos kelis gramus, aplamai keistai atrodo ECHA pasiūlymas riboti šią amuniciją, nes galimai patenkančio švino kiekis į aplinką yra minimalus, tuo pat metu kai akumuliatoriuose naudojamo švino surinkimas iki šiol nėra pilnai disciplinuotas.</w:t>
      </w:r>
    </w:p>
    <w:p w:rsidR="00FA166D" w:rsidRPr="00AE7EE5" w:rsidRDefault="00FF4EE6" w:rsidP="009D3940">
      <w:pPr>
        <w:spacing w:after="0" w:line="240" w:lineRule="auto"/>
        <w:ind w:firstLine="274"/>
        <w:jc w:val="both"/>
        <w:rPr>
          <w:rFonts w:ascii="Times New Roman" w:hAnsi="Times New Roman" w:cs="Times New Roman"/>
          <w:sz w:val="24"/>
          <w:szCs w:val="24"/>
        </w:rPr>
      </w:pPr>
      <w:r w:rsidRPr="00AE7EE5">
        <w:rPr>
          <w:rFonts w:ascii="Times New Roman" w:hAnsi="Times New Roman" w:cs="Times New Roman"/>
          <w:color w:val="000000"/>
          <w:sz w:val="24"/>
          <w:szCs w:val="24"/>
        </w:rPr>
        <w:t xml:space="preserve">Kita nuomonė, pratęsianti jau minėtą temą, – </w:t>
      </w:r>
      <w:r w:rsidR="00634A81" w:rsidRPr="00AE7EE5">
        <w:rPr>
          <w:rFonts w:ascii="Times New Roman" w:hAnsi="Times New Roman" w:cs="Times New Roman"/>
          <w:color w:val="000000"/>
          <w:sz w:val="24"/>
          <w:szCs w:val="24"/>
        </w:rPr>
        <w:t xml:space="preserve">Lietuvos piliečiai naudoja ginklus tiek medžioklės tikslais, tiek asmeniniai saugai t.y. ginklų naudotojai yra vertingi asmenys Lietuvos </w:t>
      </w:r>
      <w:r w:rsidR="00367102" w:rsidRPr="00AE7EE5">
        <w:rPr>
          <w:rFonts w:ascii="Times New Roman" w:hAnsi="Times New Roman" w:cs="Times New Roman"/>
          <w:color w:val="000000"/>
          <w:sz w:val="24"/>
          <w:szCs w:val="24"/>
        </w:rPr>
        <w:t>kariuomenei</w:t>
      </w:r>
      <w:r w:rsidR="00634A81" w:rsidRPr="00AE7EE5">
        <w:rPr>
          <w:rFonts w:ascii="Times New Roman" w:hAnsi="Times New Roman" w:cs="Times New Roman"/>
          <w:color w:val="000000"/>
          <w:sz w:val="24"/>
          <w:szCs w:val="24"/>
        </w:rPr>
        <w:t xml:space="preserve"> </w:t>
      </w:r>
      <w:r w:rsidR="00634A81" w:rsidRPr="00AE7EE5">
        <w:rPr>
          <w:rFonts w:ascii="Times New Roman" w:hAnsi="Times New Roman" w:cs="Times New Roman"/>
          <w:color w:val="000000"/>
          <w:sz w:val="24"/>
          <w:szCs w:val="24"/>
        </w:rPr>
        <w:lastRenderedPageBreak/>
        <w:t xml:space="preserve">nes jie supranta šaunamojo ginklo panaudojimo ir naudojimo poveiki. Jie susipažinę su šaudymo ir taikymosi </w:t>
      </w:r>
      <w:r w:rsidRPr="00AE7EE5">
        <w:rPr>
          <w:rFonts w:ascii="Times New Roman" w:hAnsi="Times New Roman" w:cs="Times New Roman"/>
          <w:color w:val="000000"/>
          <w:sz w:val="24"/>
          <w:szCs w:val="24"/>
        </w:rPr>
        <w:t>ypatumais</w:t>
      </w:r>
      <w:r w:rsidR="00634A81" w:rsidRPr="00AE7EE5">
        <w:rPr>
          <w:rFonts w:ascii="Times New Roman" w:hAnsi="Times New Roman" w:cs="Times New Roman"/>
          <w:color w:val="000000"/>
          <w:sz w:val="24"/>
          <w:szCs w:val="24"/>
        </w:rPr>
        <w:t xml:space="preserve"> bei nuolatos palaiko savo </w:t>
      </w:r>
      <w:r w:rsidRPr="00AE7EE5">
        <w:rPr>
          <w:rFonts w:ascii="Times New Roman" w:hAnsi="Times New Roman" w:cs="Times New Roman"/>
          <w:color w:val="000000"/>
          <w:sz w:val="24"/>
          <w:szCs w:val="24"/>
        </w:rPr>
        <w:t>įgūdžius</w:t>
      </w:r>
      <w:r w:rsidR="00634A81" w:rsidRPr="00AE7EE5">
        <w:rPr>
          <w:rFonts w:ascii="Times New Roman" w:hAnsi="Times New Roman" w:cs="Times New Roman"/>
          <w:color w:val="000000"/>
          <w:sz w:val="24"/>
          <w:szCs w:val="24"/>
        </w:rPr>
        <w:t>. Galima sakyti, kad karinio konflikto metu (kaip Ukraina) toks personalas yra labai vertingas t.y. mobilizacijos atveju jiems reiks žymiai mažiau lauko įsisavinant jiems skiriamus šaunamuosius ginklus. Mažinant švino kiekį jų naudojamuose šaudmenyse</w:t>
      </w:r>
      <w:r w:rsidR="00367102" w:rsidRPr="00AE7EE5">
        <w:rPr>
          <w:rFonts w:ascii="Times New Roman" w:hAnsi="Times New Roman" w:cs="Times New Roman"/>
          <w:color w:val="000000"/>
          <w:sz w:val="24"/>
          <w:szCs w:val="24"/>
        </w:rPr>
        <w:t>,</w:t>
      </w:r>
      <w:r w:rsidR="00634A81" w:rsidRPr="00AE7EE5">
        <w:rPr>
          <w:rFonts w:ascii="Times New Roman" w:hAnsi="Times New Roman" w:cs="Times New Roman"/>
          <w:color w:val="000000"/>
          <w:sz w:val="24"/>
          <w:szCs w:val="24"/>
        </w:rPr>
        <w:t xml:space="preserve"> gali atsirasti jau minėti sunkumai</w:t>
      </w:r>
      <w:r w:rsidR="00367102" w:rsidRPr="00AE7EE5">
        <w:rPr>
          <w:rFonts w:ascii="Times New Roman" w:hAnsi="Times New Roman" w:cs="Times New Roman"/>
          <w:color w:val="000000"/>
          <w:sz w:val="24"/>
          <w:szCs w:val="24"/>
        </w:rPr>
        <w:t>,</w:t>
      </w:r>
      <w:r w:rsidR="00634A81" w:rsidRPr="00AE7EE5">
        <w:rPr>
          <w:rFonts w:ascii="Times New Roman" w:hAnsi="Times New Roman" w:cs="Times New Roman"/>
          <w:color w:val="000000"/>
          <w:sz w:val="24"/>
          <w:szCs w:val="24"/>
        </w:rPr>
        <w:t xml:space="preserve"> t.y. naujo šaudmens kūrimas ir jo poveikio ginklo ilgaamžiškumui patikrinimas, ginklo modernizacija ar keitimas kitu, tai finansinis as</w:t>
      </w:r>
      <w:r w:rsidR="00367102" w:rsidRPr="00AE7EE5">
        <w:rPr>
          <w:rFonts w:ascii="Times New Roman" w:hAnsi="Times New Roman" w:cs="Times New Roman"/>
          <w:color w:val="000000"/>
          <w:sz w:val="24"/>
          <w:szCs w:val="24"/>
        </w:rPr>
        <w:t>pektas. Sumuojant teikiamus pamą</w:t>
      </w:r>
      <w:r w:rsidR="00634A81" w:rsidRPr="00AE7EE5">
        <w:rPr>
          <w:rFonts w:ascii="Times New Roman" w:hAnsi="Times New Roman" w:cs="Times New Roman"/>
          <w:color w:val="000000"/>
          <w:sz w:val="24"/>
          <w:szCs w:val="24"/>
        </w:rPr>
        <w:t>stymus, galima daryti prielaidą, jei pakeitimai bus susieti su didėlėmis finansinėmis išlaidomis, dalis vartotojų/ginklų turėtojų gali atsisakyti modernizuoti ar įsigyti naują ginklą, kas įtakos Lietuvos piliečių suprantančių ir mokančių naudoti ginklą skaičius.</w:t>
      </w:r>
    </w:p>
    <w:p w:rsidR="00634A81" w:rsidRPr="00B67B02" w:rsidRDefault="00962D89" w:rsidP="00B67B02">
      <w:pPr>
        <w:pStyle w:val="v1msonormal"/>
        <w:shd w:val="clear" w:color="auto" w:fill="FFFFFF"/>
        <w:spacing w:before="0" w:beforeAutospacing="0" w:after="0" w:afterAutospacing="0"/>
        <w:ind w:firstLine="270"/>
        <w:jc w:val="both"/>
        <w:rPr>
          <w:color w:val="1C1E21"/>
        </w:rPr>
      </w:pPr>
      <w:r w:rsidRPr="00B67B02">
        <w:rPr>
          <w:b/>
          <w:color w:val="1C1E21"/>
        </w:rPr>
        <w:t>LMS „Gamta</w:t>
      </w:r>
      <w:r w:rsidRPr="00B67B02">
        <w:rPr>
          <w:color w:val="1C1E21"/>
        </w:rPr>
        <w:t xml:space="preserve">“ </w:t>
      </w:r>
      <w:r w:rsidR="00972B18" w:rsidRPr="00B67B02">
        <w:rPr>
          <w:color w:val="1C1E21"/>
        </w:rPr>
        <w:t xml:space="preserve">(2023-01-10 </w:t>
      </w:r>
      <w:proofErr w:type="spellStart"/>
      <w:r w:rsidR="00972B18" w:rsidRPr="00B67B02">
        <w:rPr>
          <w:color w:val="1C1E21"/>
        </w:rPr>
        <w:t>el.paštu</w:t>
      </w:r>
      <w:proofErr w:type="spellEnd"/>
      <w:r w:rsidR="00972B18" w:rsidRPr="00B67B02">
        <w:rPr>
          <w:color w:val="1C1E21"/>
        </w:rPr>
        <w:t>, oficialiu raštu):</w:t>
      </w:r>
    </w:p>
    <w:p w:rsidR="00FA166D" w:rsidRPr="00B67B02" w:rsidRDefault="00634A81" w:rsidP="00B67B02">
      <w:pPr>
        <w:pStyle w:val="v1msonormal"/>
        <w:shd w:val="clear" w:color="auto" w:fill="FFFFFF"/>
        <w:spacing w:before="0" w:beforeAutospacing="0" w:after="0" w:afterAutospacing="0"/>
        <w:ind w:firstLine="270"/>
        <w:jc w:val="both"/>
      </w:pPr>
      <w:r w:rsidRPr="00B67B02">
        <w:rPr>
          <w:color w:val="1C1E21"/>
        </w:rPr>
        <w:t>Lietuva yra ES pasienio valstybė, esanti didelės rizikos zonoje teritoriniu ir laiko aspektu, todėl mūsų nuomone, minėti draudimai yra ne laiku ir griauna valstybės gynimo pagrindus</w:t>
      </w:r>
      <w:r w:rsidR="00367102" w:rsidRPr="00B67B02">
        <w:rPr>
          <w:color w:val="1C1E21"/>
        </w:rPr>
        <w:t>. LMS „Gamta“ mano, kad ECHA pasiūlymas pareikalaus d</w:t>
      </w:r>
      <w:r w:rsidR="00BE2C7A" w:rsidRPr="00B67B02">
        <w:t>idel</w:t>
      </w:r>
      <w:r w:rsidR="00367102" w:rsidRPr="00B67B02">
        <w:t>ių</w:t>
      </w:r>
      <w:r w:rsidR="00BE2C7A" w:rsidRPr="00B67B02">
        <w:t xml:space="preserve"> išlaid</w:t>
      </w:r>
      <w:r w:rsidR="00367102" w:rsidRPr="00B67B02">
        <w:t>ų:</w:t>
      </w:r>
      <w:r w:rsidR="00BE2C7A" w:rsidRPr="00B67B02">
        <w:t xml:space="preserve"> </w:t>
      </w:r>
      <w:r w:rsidR="00367102" w:rsidRPr="00B67B02">
        <w:t>š</w:t>
      </w:r>
      <w:r w:rsidR="00BE2C7A" w:rsidRPr="00B67B02">
        <w:t>vino, esančio amunicijoje, daromas poveikis sveikatai ir aplinkai palyginti su žemės ūkyje naudojamais chemikalais ir jų daromu poveikiu aplinkai ir sveikatai yra toks žemas, kad neverta šiuo klausimu net diskutuoti. 20 metų pereinamojo laikotarpi</w:t>
      </w:r>
      <w:r w:rsidR="00367102" w:rsidRPr="00B67B02">
        <w:t xml:space="preserve"> reikės</w:t>
      </w:r>
      <w:r w:rsidR="00BE2C7A" w:rsidRPr="00B67B02">
        <w:t>.</w:t>
      </w:r>
    </w:p>
    <w:p w:rsidR="00B67B02" w:rsidRPr="00B67B02" w:rsidRDefault="00B67B02" w:rsidP="00007DF3">
      <w:pPr>
        <w:spacing w:after="0" w:line="240" w:lineRule="auto"/>
        <w:ind w:firstLine="426"/>
        <w:jc w:val="both"/>
        <w:rPr>
          <w:rFonts w:ascii="Times New Roman" w:hAnsi="Times New Roman" w:cs="Times New Roman"/>
          <w:sz w:val="24"/>
          <w:szCs w:val="24"/>
        </w:rPr>
      </w:pPr>
      <w:r w:rsidRPr="00B67B02">
        <w:rPr>
          <w:rFonts w:ascii="Times New Roman" w:hAnsi="Times New Roman" w:cs="Times New Roman"/>
          <w:b/>
          <w:sz w:val="24"/>
          <w:szCs w:val="24"/>
        </w:rPr>
        <w:t>Krašto apsaugos ministerija</w:t>
      </w:r>
      <w:r w:rsidRPr="00B67B02">
        <w:rPr>
          <w:rFonts w:ascii="Times New Roman" w:hAnsi="Times New Roman" w:cs="Times New Roman"/>
          <w:sz w:val="24"/>
          <w:szCs w:val="24"/>
        </w:rPr>
        <w:t xml:space="preserve"> nuomonę ir pasiūlymus pateikė 2023-05-08 raštu Nr. 12-01-</w:t>
      </w:r>
      <w:r w:rsidRPr="00B67B02">
        <w:rPr>
          <w:rStyle w:val="ng-star-inserted"/>
          <w:rFonts w:ascii="Times New Roman" w:hAnsi="Times New Roman" w:cs="Times New Roman"/>
          <w:sz w:val="24"/>
          <w:szCs w:val="24"/>
        </w:rPr>
        <w:t>746, kuriame</w:t>
      </w:r>
      <w:r w:rsidRPr="00B67B02">
        <w:rPr>
          <w:rFonts w:ascii="Times New Roman" w:hAnsi="Times New Roman" w:cs="Times New Roman"/>
          <w:sz w:val="24"/>
          <w:szCs w:val="24"/>
        </w:rPr>
        <w:t xml:space="preserve"> nurodoma, kad nors siūlomas švino apribojimas šaudymui lauke bus taikomas civiliniams ir nebus taikomas kariniams šaudmenims, šis apribojimas, gamintojams keičiant civilinių šaudmenų gamybos technologijas, gali turėti neigiamos įtakos ir karinės amunicijos (šovinių) tiekimui rinkai, tai neigiamai atsilieptų gynybos pajėgumams, gamintojams keičiant gamybos technologijas.</w:t>
      </w:r>
    </w:p>
    <w:p w:rsidR="00B67B02" w:rsidRDefault="00B67B02" w:rsidP="00007DF3">
      <w:pPr>
        <w:spacing w:after="0" w:line="240" w:lineRule="auto"/>
        <w:ind w:firstLine="426"/>
        <w:jc w:val="both"/>
      </w:pPr>
      <w:r w:rsidRPr="00B67B02">
        <w:rPr>
          <w:rFonts w:ascii="Times New Roman" w:hAnsi="Times New Roman" w:cs="Times New Roman"/>
          <w:spacing w:val="2"/>
          <w:sz w:val="24"/>
          <w:szCs w:val="24"/>
        </w:rPr>
        <w:t>Atsižvelgdami į sudėtingą tarptautinio saugumo situaciją dėl Ukrainoje vykstančio karo, Europoje išaugusį karinės amunicijos poreikį, būtinybę padidinti Europos ginkluotųjų pajėgų amunicijos atsargas ir teikti paramą Ukrainai, taip pat į tai, kad Europos amunicijos gamintojams reikia daugiau laiko pasiruošti bešvinės civilinės amunicijos gamybai tuo pačiu metu vykdant išaugusius karinės amunicijos gamybos užsakymus, ir kad</w:t>
      </w:r>
      <w:r w:rsidRPr="00B67B02">
        <w:rPr>
          <w:rFonts w:ascii="Times New Roman" w:hAnsi="Times New Roman" w:cs="Times New Roman"/>
          <w:sz w:val="24"/>
          <w:szCs w:val="24"/>
        </w:rPr>
        <w:t xml:space="preserve"> būtina užtikrinti pakankamus karinės amunicijos, kurios poreikis auga, gamybos pajėgumus, KAM</w:t>
      </w:r>
      <w:r w:rsidRPr="00B67B02">
        <w:rPr>
          <w:rFonts w:ascii="Times New Roman" w:hAnsi="Times New Roman" w:cs="Times New Roman"/>
          <w:spacing w:val="2"/>
          <w:sz w:val="24"/>
          <w:szCs w:val="24"/>
        </w:rPr>
        <w:t xml:space="preserve"> </w:t>
      </w:r>
      <w:r w:rsidRPr="00B67B02">
        <w:rPr>
          <w:rFonts w:ascii="Times New Roman" w:hAnsi="Times New Roman" w:cs="Times New Roman"/>
          <w:sz w:val="24"/>
          <w:szCs w:val="24"/>
        </w:rPr>
        <w:t xml:space="preserve">prašo, rengiant ir teikiant </w:t>
      </w:r>
      <w:r w:rsidRPr="00B67B02">
        <w:rPr>
          <w:rFonts w:ascii="Times New Roman" w:hAnsi="Times New Roman" w:cs="Times New Roman"/>
          <w:spacing w:val="2"/>
          <w:sz w:val="24"/>
          <w:szCs w:val="24"/>
        </w:rPr>
        <w:t xml:space="preserve">Europos Komisijai Lietuvos poziciją dėl </w:t>
      </w:r>
      <w:r w:rsidRPr="00B67B02">
        <w:rPr>
          <w:rFonts w:ascii="Times New Roman" w:hAnsi="Times New Roman" w:cs="Times New Roman"/>
          <w:sz w:val="24"/>
          <w:szCs w:val="24"/>
        </w:rPr>
        <w:t>Europos Parlamento ir Tarybos reglamento (EB) Nr. 1907/2006 dėl cheminių medžiagų registracijos, įvertinimo, autorizacijos ir apribojimų (REACH) pakeitimo (į XVII priedą įtraukiant apribojimą dėl švino tiekimo rinkai ir naudojimo žvejybai ir šaudymui lauke), siūlyti švino apribojimui civiliniuose šoviniuose taikyti 10 metų pereinamąjį laikotarpį.</w:t>
      </w:r>
    </w:p>
    <w:p w:rsidR="006A08AB" w:rsidRPr="00AE7EE5" w:rsidRDefault="006A08AB" w:rsidP="009D3940">
      <w:pPr>
        <w:pStyle w:val="v1msonormal"/>
        <w:shd w:val="clear" w:color="auto" w:fill="FFFFFF"/>
        <w:spacing w:before="0" w:beforeAutospacing="0" w:after="0" w:afterAutospacing="0"/>
        <w:ind w:firstLine="270"/>
        <w:jc w:val="both"/>
        <w:rPr>
          <w:b/>
          <w:bCs/>
          <w:color w:val="000000"/>
        </w:rPr>
      </w:pPr>
    </w:p>
    <w:p w:rsidR="00FA166D" w:rsidRPr="00AE7EE5" w:rsidRDefault="000A6FA1" w:rsidP="009D3940">
      <w:pPr>
        <w:pStyle w:val="Heading3"/>
        <w:shd w:val="clear" w:color="auto" w:fill="EEECE1" w:themeFill="background2"/>
        <w:spacing w:before="0" w:line="240" w:lineRule="auto"/>
        <w:rPr>
          <w:rFonts w:eastAsia="Times New Roman"/>
          <w:sz w:val="24"/>
          <w:szCs w:val="24"/>
        </w:rPr>
      </w:pPr>
      <w:bookmarkStart w:id="3" w:name="_Toc153464898"/>
      <w:r w:rsidRPr="00AE7EE5">
        <w:rPr>
          <w:rFonts w:eastAsia="Times New Roman"/>
          <w:sz w:val="24"/>
          <w:szCs w:val="24"/>
          <w:lang w:eastAsia="lt-LT"/>
        </w:rPr>
        <w:t>2.2. </w:t>
      </w:r>
      <w:r w:rsidR="007036E7" w:rsidRPr="00AE7EE5">
        <w:rPr>
          <w:rFonts w:eastAsia="Times New Roman"/>
          <w:sz w:val="24"/>
          <w:szCs w:val="24"/>
          <w:lang w:eastAsia="lt-LT"/>
        </w:rPr>
        <w:t>Medžioklės sritis (2)</w:t>
      </w:r>
      <w:bookmarkEnd w:id="3"/>
    </w:p>
    <w:p w:rsidR="00FA166D" w:rsidRPr="00AE7EE5" w:rsidRDefault="00367102" w:rsidP="009D3940">
      <w:pPr>
        <w:spacing w:after="0" w:line="240" w:lineRule="auto"/>
        <w:ind w:firstLine="425"/>
        <w:jc w:val="both"/>
        <w:rPr>
          <w:rFonts w:ascii="Times New Roman" w:eastAsia="Times New Roman" w:hAnsi="Times New Roman" w:cs="Times New Roman"/>
          <w:color w:val="000000"/>
          <w:sz w:val="20"/>
          <w:szCs w:val="20"/>
        </w:rPr>
      </w:pPr>
      <w:r w:rsidRPr="00AE7EE5">
        <w:rPr>
          <w:rFonts w:ascii="Times New Roman" w:eastAsia="Times New Roman" w:hAnsi="Times New Roman" w:cs="Times New Roman"/>
          <w:color w:val="000000"/>
          <w:sz w:val="24"/>
          <w:szCs w:val="24"/>
        </w:rPr>
        <w:t>E-pilietis platformoje atsiliepė</w:t>
      </w:r>
      <w:r w:rsidR="000805EE" w:rsidRPr="00AE7EE5">
        <w:rPr>
          <w:rFonts w:ascii="Times New Roman" w:eastAsia="Times New Roman" w:hAnsi="Times New Roman" w:cs="Times New Roman"/>
          <w:color w:val="000000"/>
          <w:sz w:val="24"/>
          <w:szCs w:val="24"/>
        </w:rPr>
        <w:t xml:space="preserve"> 13 </w:t>
      </w:r>
      <w:r w:rsidRPr="00AE7EE5">
        <w:rPr>
          <w:rFonts w:ascii="Times New Roman" w:eastAsia="Times New Roman" w:hAnsi="Times New Roman" w:cs="Times New Roman"/>
          <w:color w:val="000000"/>
          <w:sz w:val="24"/>
          <w:szCs w:val="24"/>
        </w:rPr>
        <w:t>respondentų</w:t>
      </w:r>
      <w:r w:rsidR="00CB6B44" w:rsidRPr="00AE7EE5">
        <w:rPr>
          <w:rFonts w:ascii="Times New Roman" w:eastAsia="Times New Roman" w:hAnsi="Times New Roman" w:cs="Times New Roman"/>
          <w:color w:val="000000"/>
          <w:sz w:val="24"/>
          <w:szCs w:val="24"/>
        </w:rPr>
        <w:t>. S</w:t>
      </w:r>
      <w:r w:rsidRPr="00AE7EE5">
        <w:rPr>
          <w:rFonts w:ascii="Times New Roman" w:eastAsia="Times New Roman" w:hAnsi="Times New Roman" w:cs="Times New Roman"/>
          <w:color w:val="000000"/>
          <w:sz w:val="24"/>
          <w:szCs w:val="24"/>
        </w:rPr>
        <w:t>kirtingos nuomonės gautos į klausimą –</w:t>
      </w:r>
      <w:r w:rsidR="000805EE" w:rsidRPr="00AE7EE5">
        <w:rPr>
          <w:rFonts w:ascii="Times New Roman" w:eastAsia="Times New Roman" w:hAnsi="Times New Roman" w:cs="Times New Roman"/>
          <w:color w:val="000000"/>
          <w:sz w:val="24"/>
          <w:szCs w:val="24"/>
        </w:rPr>
        <w:t xml:space="preserve"> </w:t>
      </w:r>
      <w:r w:rsidR="00A81BDA" w:rsidRPr="00AE7EE5">
        <w:rPr>
          <w:rFonts w:ascii="Times New Roman" w:hAnsi="Times New Roman" w:cs="Times New Roman"/>
          <w:b/>
          <w:bCs/>
          <w:sz w:val="24"/>
          <w:szCs w:val="24"/>
        </w:rPr>
        <w:t>Kokį skaičių medžiotojų paliestų siūlomas švino medžiokliniuose šautuvuose ribojimas (</w:t>
      </w:r>
      <w:hyperlink r:id="rId11" w:history="1">
        <w:r w:rsidR="00A81BDA" w:rsidRPr="00AE7EE5">
          <w:rPr>
            <w:rStyle w:val="Hyperlink"/>
            <w:rFonts w:ascii="Times New Roman" w:hAnsi="Times New Roman" w:cs="Times New Roman"/>
            <w:b/>
            <w:bCs/>
            <w:sz w:val="24"/>
            <w:szCs w:val="24"/>
          </w:rPr>
          <w:t>ECHA pasiūlymas</w:t>
        </w:r>
      </w:hyperlink>
      <w:r w:rsidR="00A81BDA" w:rsidRPr="00AE7EE5">
        <w:rPr>
          <w:rFonts w:ascii="Times New Roman" w:hAnsi="Times New Roman" w:cs="Times New Roman"/>
          <w:b/>
          <w:bCs/>
          <w:sz w:val="24"/>
          <w:szCs w:val="24"/>
        </w:rPr>
        <w:t>/</w:t>
      </w:r>
      <w:hyperlink r:id="rId12" w:history="1">
        <w:r w:rsidR="00A81BDA" w:rsidRPr="00AE7EE5">
          <w:rPr>
            <w:rStyle w:val="Hyperlink"/>
            <w:rFonts w:ascii="Times New Roman" w:hAnsi="Times New Roman" w:cs="Times New Roman"/>
            <w:b/>
            <w:bCs/>
            <w:sz w:val="24"/>
            <w:szCs w:val="24"/>
          </w:rPr>
          <w:t>Pasiūlytas švino apribojimas</w:t>
        </w:r>
      </w:hyperlink>
      <w:r w:rsidR="00AB67E8" w:rsidRPr="00AE7EE5">
        <w:rPr>
          <w:rStyle w:val="FootnoteReference"/>
          <w:rFonts w:ascii="Times New Roman" w:hAnsi="Times New Roman" w:cs="Times New Roman"/>
          <w:b/>
          <w:bCs/>
          <w:color w:val="0000FF"/>
          <w:sz w:val="24"/>
          <w:szCs w:val="24"/>
          <w:u w:val="single"/>
        </w:rPr>
        <w:footnoteReference w:id="7"/>
      </w:r>
      <w:r w:rsidR="00A81BDA" w:rsidRPr="00AE7EE5">
        <w:rPr>
          <w:rFonts w:ascii="Times New Roman" w:hAnsi="Times New Roman" w:cs="Times New Roman"/>
          <w:b/>
          <w:bCs/>
          <w:sz w:val="24"/>
          <w:szCs w:val="24"/>
        </w:rPr>
        <w:t xml:space="preserve">)? </w:t>
      </w:r>
      <w:r w:rsidR="00A81BDA" w:rsidRPr="00AE7EE5">
        <w:rPr>
          <w:rFonts w:ascii="Times New Roman" w:hAnsi="Times New Roman" w:cs="Times New Roman"/>
          <w:sz w:val="24"/>
          <w:szCs w:val="24"/>
        </w:rPr>
        <w:t xml:space="preserve">Nuomonė, kad </w:t>
      </w:r>
      <w:r w:rsidR="001E2936" w:rsidRPr="00AE7EE5">
        <w:rPr>
          <w:rFonts w:ascii="Times New Roman" w:hAnsi="Times New Roman" w:cs="Times New Roman"/>
          <w:sz w:val="24"/>
          <w:szCs w:val="24"/>
        </w:rPr>
        <w:t xml:space="preserve">siūlomas švino medžiokliniuose šautuvuose ribojimas paliestų visus medžiotojus (Lietuvoje yra apie 30 tūkst. medžiotojų, kitas atstovas teigia apie 40 000 medžiotojų); </w:t>
      </w:r>
      <w:r w:rsidR="00C8066B" w:rsidRPr="00AE7EE5">
        <w:rPr>
          <w:rFonts w:ascii="Times New Roman" w:hAnsi="Times New Roman" w:cs="Times New Roman"/>
          <w:sz w:val="24"/>
          <w:szCs w:val="24"/>
        </w:rPr>
        <w:t>m</w:t>
      </w:r>
      <w:r w:rsidR="00A81BDA" w:rsidRPr="00AE7EE5">
        <w:rPr>
          <w:rFonts w:ascii="Times New Roman" w:hAnsi="Times New Roman" w:cs="Times New Roman"/>
          <w:sz w:val="24"/>
          <w:szCs w:val="24"/>
        </w:rPr>
        <w:t>edžiotojus kurie treniruojasi mažo kalibro ir pn</w:t>
      </w:r>
      <w:r w:rsidR="00C8066B" w:rsidRPr="00AE7EE5">
        <w:rPr>
          <w:rFonts w:ascii="Times New Roman" w:hAnsi="Times New Roman" w:cs="Times New Roman"/>
          <w:sz w:val="24"/>
          <w:szCs w:val="24"/>
        </w:rPr>
        <w:t>e</w:t>
      </w:r>
      <w:r w:rsidR="00A81BDA" w:rsidRPr="00AE7EE5">
        <w:rPr>
          <w:rFonts w:ascii="Times New Roman" w:hAnsi="Times New Roman" w:cs="Times New Roman"/>
          <w:sz w:val="24"/>
          <w:szCs w:val="24"/>
        </w:rPr>
        <w:t>umatiniais ginklais šis ECHA pasiūlymas paveiks 100proc.</w:t>
      </w:r>
      <w:r w:rsidR="006648BB" w:rsidRPr="00AE7EE5">
        <w:rPr>
          <w:rFonts w:ascii="Times New Roman" w:hAnsi="Times New Roman" w:cs="Times New Roman"/>
          <w:sz w:val="24"/>
          <w:szCs w:val="24"/>
        </w:rPr>
        <w:t>,</w:t>
      </w:r>
      <w:r w:rsidR="00A81BDA" w:rsidRPr="00AE7EE5">
        <w:rPr>
          <w:rFonts w:ascii="Times New Roman" w:hAnsi="Times New Roman" w:cs="Times New Roman"/>
          <w:sz w:val="24"/>
          <w:szCs w:val="24"/>
        </w:rPr>
        <w:t xml:space="preserve"> ginklai taps nebegalimi naudoti lauko sąlygomis</w:t>
      </w:r>
      <w:r w:rsidR="005542E2" w:rsidRPr="00AE7EE5">
        <w:rPr>
          <w:rFonts w:ascii="Times New Roman" w:hAnsi="Times New Roman" w:cs="Times New Roman"/>
          <w:sz w:val="24"/>
          <w:szCs w:val="24"/>
        </w:rPr>
        <w:t>,</w:t>
      </w:r>
      <w:r w:rsidR="00A81BDA" w:rsidRPr="00AE7EE5">
        <w:rPr>
          <w:rFonts w:ascii="Times New Roman" w:hAnsi="Times New Roman" w:cs="Times New Roman"/>
          <w:sz w:val="24"/>
          <w:szCs w:val="24"/>
        </w:rPr>
        <w:t xml:space="preserve"> t.</w:t>
      </w:r>
      <w:r w:rsidR="00C8066B" w:rsidRPr="00AE7EE5">
        <w:rPr>
          <w:rFonts w:ascii="Times New Roman" w:hAnsi="Times New Roman" w:cs="Times New Roman"/>
          <w:sz w:val="24"/>
          <w:szCs w:val="24"/>
        </w:rPr>
        <w:t> </w:t>
      </w:r>
      <w:r w:rsidR="00A81BDA" w:rsidRPr="00AE7EE5">
        <w:rPr>
          <w:rFonts w:ascii="Times New Roman" w:hAnsi="Times New Roman" w:cs="Times New Roman"/>
          <w:sz w:val="24"/>
          <w:szCs w:val="24"/>
        </w:rPr>
        <w:t>y. praktiškai turės būti utilizuojami. Visiems kitiems 100proc pabrangs amunicija net kelis kartus, todėl poveikis bus tiesioginis</w:t>
      </w:r>
      <w:r w:rsidR="00C8066B" w:rsidRPr="00AE7EE5">
        <w:rPr>
          <w:rFonts w:ascii="Times New Roman" w:hAnsi="Times New Roman" w:cs="Times New Roman"/>
          <w:sz w:val="24"/>
          <w:szCs w:val="24"/>
        </w:rPr>
        <w:t xml:space="preserve">; Yra manantis, kad paveiks </w:t>
      </w:r>
      <w:r w:rsidR="005542E2" w:rsidRPr="00AE7EE5">
        <w:rPr>
          <w:rFonts w:ascii="Times New Roman" w:hAnsi="Times New Roman" w:cs="Times New Roman"/>
          <w:sz w:val="24"/>
          <w:szCs w:val="24"/>
        </w:rPr>
        <w:t xml:space="preserve">tikrai, o </w:t>
      </w:r>
      <w:r w:rsidR="00A81BDA" w:rsidRPr="00AE7EE5">
        <w:rPr>
          <w:rFonts w:ascii="Times New Roman" w:hAnsi="Times New Roman" w:cs="Times New Roman"/>
          <w:sz w:val="24"/>
          <w:szCs w:val="24"/>
        </w:rPr>
        <w:t>daugiau nei pusę</w:t>
      </w:r>
      <w:r w:rsidR="00C8066B" w:rsidRPr="00AE7EE5">
        <w:rPr>
          <w:rFonts w:ascii="Times New Roman" w:hAnsi="Times New Roman" w:cs="Times New Roman"/>
          <w:sz w:val="24"/>
          <w:szCs w:val="24"/>
        </w:rPr>
        <w:t xml:space="preserve"> paveiks</w:t>
      </w:r>
      <w:r w:rsidR="00A81BDA" w:rsidRPr="00AE7EE5">
        <w:rPr>
          <w:rFonts w:ascii="Times New Roman" w:hAnsi="Times New Roman" w:cs="Times New Roman"/>
          <w:sz w:val="24"/>
          <w:szCs w:val="24"/>
        </w:rPr>
        <w:t xml:space="preserve"> ypatingai</w:t>
      </w:r>
      <w:r w:rsidR="005542E2" w:rsidRPr="00AE7EE5">
        <w:rPr>
          <w:rFonts w:ascii="Times New Roman" w:hAnsi="Times New Roman" w:cs="Times New Roman"/>
          <w:sz w:val="24"/>
          <w:szCs w:val="24"/>
        </w:rPr>
        <w:t>,</w:t>
      </w:r>
      <w:r w:rsidR="00A81BDA" w:rsidRPr="00AE7EE5">
        <w:rPr>
          <w:rFonts w:ascii="Times New Roman" w:hAnsi="Times New Roman" w:cs="Times New Roman"/>
          <w:sz w:val="24"/>
          <w:szCs w:val="24"/>
        </w:rPr>
        <w:t xml:space="preserve"> nes jų turimi senesni ginklai nėra pritaikyti šaudyti bešviniais šaudmenimis.</w:t>
      </w:r>
    </w:p>
    <w:p w:rsidR="00DF5D87" w:rsidRPr="00AE7EE5" w:rsidRDefault="003C2724" w:rsidP="009D3940">
      <w:pPr>
        <w:spacing w:after="0" w:line="240" w:lineRule="auto"/>
        <w:ind w:firstLine="274"/>
        <w:jc w:val="both"/>
        <w:rPr>
          <w:rFonts w:ascii="Times New Roman" w:hAnsi="Times New Roman" w:cs="Times New Roman"/>
          <w:iCs/>
          <w:sz w:val="24"/>
          <w:szCs w:val="24"/>
        </w:rPr>
      </w:pPr>
      <w:r w:rsidRPr="00AE7EE5">
        <w:rPr>
          <w:rFonts w:ascii="Times New Roman" w:hAnsi="Times New Roman" w:cs="Times New Roman"/>
          <w:sz w:val="24"/>
          <w:szCs w:val="24"/>
        </w:rPr>
        <w:t>Visi (8) atsiliepusieji mano, kad</w:t>
      </w:r>
      <w:r w:rsidRPr="00AE7EE5">
        <w:rPr>
          <w:rFonts w:ascii="Times New Roman" w:hAnsi="Times New Roman" w:cs="Times New Roman"/>
          <w:b/>
          <w:bCs/>
          <w:sz w:val="24"/>
          <w:szCs w:val="24"/>
        </w:rPr>
        <w:t xml:space="preserve"> </w:t>
      </w:r>
      <w:r w:rsidR="0084508E" w:rsidRPr="00AE7EE5">
        <w:rPr>
          <w:rFonts w:ascii="Times New Roman" w:hAnsi="Times New Roman" w:cs="Times New Roman"/>
          <w:b/>
          <w:bCs/>
          <w:sz w:val="24"/>
          <w:szCs w:val="24"/>
        </w:rPr>
        <w:t>bus poreikis keisti medžioklinius šautuvus (keisti naujais, įsigyti naujus), norint medžioti bešviniais šaudmenimis</w:t>
      </w:r>
      <w:r w:rsidRPr="00AE7EE5">
        <w:rPr>
          <w:rFonts w:ascii="Times New Roman" w:hAnsi="Times New Roman" w:cs="Times New Roman"/>
          <w:b/>
          <w:bCs/>
          <w:sz w:val="24"/>
          <w:szCs w:val="24"/>
        </w:rPr>
        <w:t xml:space="preserve">. </w:t>
      </w:r>
      <w:r w:rsidRPr="00AE7EE5">
        <w:rPr>
          <w:rFonts w:ascii="Times New Roman" w:hAnsi="Times New Roman" w:cs="Times New Roman"/>
          <w:sz w:val="24"/>
          <w:szCs w:val="24"/>
        </w:rPr>
        <w:t>Du respondenta</w:t>
      </w:r>
      <w:r w:rsidR="00F42B9E" w:rsidRPr="00AE7EE5">
        <w:rPr>
          <w:rFonts w:ascii="Times New Roman" w:hAnsi="Times New Roman" w:cs="Times New Roman"/>
          <w:sz w:val="24"/>
          <w:szCs w:val="24"/>
        </w:rPr>
        <w:t>i</w:t>
      </w:r>
      <w:r w:rsidRPr="00AE7EE5">
        <w:rPr>
          <w:rFonts w:ascii="Times New Roman" w:hAnsi="Times New Roman" w:cs="Times New Roman"/>
          <w:sz w:val="24"/>
          <w:szCs w:val="24"/>
        </w:rPr>
        <w:t xml:space="preserve"> mano, kad </w:t>
      </w:r>
      <w:r w:rsidRPr="00AE7EE5">
        <w:rPr>
          <w:rFonts w:ascii="Times New Roman" w:hAnsi="Times New Roman" w:cs="Times New Roman"/>
          <w:iCs/>
          <w:sz w:val="24"/>
          <w:szCs w:val="24"/>
        </w:rPr>
        <w:t>tokių medžiotojų bus apie 80-90</w:t>
      </w:r>
      <w:r w:rsidR="006859CA" w:rsidRPr="00AE7EE5">
        <w:rPr>
          <w:rFonts w:ascii="Times New Roman" w:hAnsi="Times New Roman" w:cs="Times New Roman"/>
          <w:iCs/>
          <w:sz w:val="24"/>
          <w:szCs w:val="24"/>
        </w:rPr>
        <w:t> </w:t>
      </w:r>
      <w:r w:rsidRPr="00AE7EE5">
        <w:rPr>
          <w:rFonts w:ascii="Times New Roman" w:hAnsi="Times New Roman" w:cs="Times New Roman"/>
          <w:iCs/>
          <w:sz w:val="24"/>
          <w:szCs w:val="24"/>
        </w:rPr>
        <w:t xml:space="preserve">proc., kitas – </w:t>
      </w:r>
      <w:r w:rsidR="00F42B9E" w:rsidRPr="00AE7EE5">
        <w:rPr>
          <w:rFonts w:ascii="Times New Roman" w:hAnsi="Times New Roman" w:cs="Times New Roman"/>
          <w:iCs/>
          <w:sz w:val="24"/>
          <w:szCs w:val="24"/>
        </w:rPr>
        <w:t>v</w:t>
      </w:r>
      <w:r w:rsidR="0084508E" w:rsidRPr="00AE7EE5">
        <w:rPr>
          <w:rFonts w:ascii="Times New Roman" w:hAnsi="Times New Roman" w:cs="Times New Roman"/>
          <w:iCs/>
          <w:sz w:val="24"/>
          <w:szCs w:val="24"/>
        </w:rPr>
        <w:t>irš 50 procentų medžiotojų tebenaudoja ginklus, pritaikytus šaudyti švinine amunicija, kurių šautuvų vamzdžiai atlaiko iki 700 Bar slėgį šūvio metu. Mažesnės galios bešviniai užtaisai- neužtikrina medžiojamųjų gyvūnų etiško sumedžiojimo. Saugus šaudymas ir medžiotojo etika privers keisti šautuvus.</w:t>
      </w:r>
      <w:r w:rsidR="00F42B9E" w:rsidRPr="00AE7EE5">
        <w:rPr>
          <w:rFonts w:ascii="Times New Roman" w:eastAsia="Times New Roman" w:hAnsi="Times New Roman" w:cs="Times New Roman"/>
          <w:color w:val="000000"/>
          <w:sz w:val="24"/>
          <w:szCs w:val="24"/>
        </w:rPr>
        <w:t xml:space="preserve"> LMD: </w:t>
      </w:r>
      <w:r w:rsidR="00F42B9E" w:rsidRPr="00AE7EE5">
        <w:rPr>
          <w:rFonts w:ascii="Times New Roman" w:hAnsi="Times New Roman" w:cs="Times New Roman"/>
          <w:sz w:val="24"/>
          <w:szCs w:val="24"/>
        </w:rPr>
        <w:t xml:space="preserve">bešvinių šaudmenų kaunamoji galia per </w:t>
      </w:r>
      <w:r w:rsidR="00F42B9E" w:rsidRPr="00AE7EE5">
        <w:rPr>
          <w:rFonts w:ascii="Times New Roman" w:hAnsi="Times New Roman" w:cs="Times New Roman"/>
          <w:sz w:val="24"/>
          <w:szCs w:val="24"/>
        </w:rPr>
        <w:lastRenderedPageBreak/>
        <w:t>maža, žala gamtai didesnė dėl sužeistų ir nenukautų gyvūnų negu dėl taršos nuo amunicijos</w:t>
      </w:r>
      <w:r w:rsidR="00D100D9" w:rsidRPr="00AE7EE5">
        <w:rPr>
          <w:rFonts w:ascii="Times New Roman" w:hAnsi="Times New Roman" w:cs="Times New Roman"/>
          <w:sz w:val="24"/>
          <w:szCs w:val="24"/>
        </w:rPr>
        <w:t>.</w:t>
      </w:r>
      <w:r w:rsidRPr="00AE7EE5">
        <w:rPr>
          <w:rFonts w:ascii="Times New Roman" w:hAnsi="Times New Roman" w:cs="Times New Roman"/>
          <w:iCs/>
          <w:sz w:val="24"/>
          <w:szCs w:val="24"/>
        </w:rPr>
        <w:t xml:space="preserve"> Taip pat vienas atstovas sako, kad </w:t>
      </w:r>
      <w:r w:rsidR="0084508E" w:rsidRPr="00AE7EE5">
        <w:rPr>
          <w:rFonts w:ascii="Times New Roman" w:hAnsi="Times New Roman" w:cs="Times New Roman"/>
          <w:iCs/>
          <w:sz w:val="24"/>
          <w:szCs w:val="24"/>
        </w:rPr>
        <w:t>dalį lygiavamzdžių šautuvų reikės išmesti, graižtvinių šautuvų keisti nereikės</w:t>
      </w:r>
      <w:r w:rsidR="00D100D9" w:rsidRPr="00AE7EE5">
        <w:rPr>
          <w:rFonts w:ascii="Times New Roman" w:hAnsi="Times New Roman" w:cs="Times New Roman"/>
          <w:iCs/>
          <w:sz w:val="24"/>
          <w:szCs w:val="24"/>
        </w:rPr>
        <w:t>.</w:t>
      </w:r>
      <w:r w:rsidR="006F433B" w:rsidRPr="00AE7EE5">
        <w:rPr>
          <w:rFonts w:ascii="Times New Roman" w:hAnsi="Times New Roman" w:cs="Times New Roman"/>
          <w:iCs/>
          <w:sz w:val="24"/>
          <w:szCs w:val="24"/>
        </w:rPr>
        <w:t xml:space="preserve"> </w:t>
      </w:r>
      <w:r w:rsidR="006F433B" w:rsidRPr="00AE7EE5">
        <w:rPr>
          <w:rFonts w:ascii="Times New Roman" w:hAnsi="Times New Roman" w:cs="Times New Roman"/>
          <w:color w:val="000000"/>
          <w:sz w:val="24"/>
          <w:szCs w:val="24"/>
        </w:rPr>
        <w:t>Medžioklėje naudojami šoviniai taps mažiau efektyvūs ko pasėkoje daugės sužeistų gyvūnų. Vietoje švaraus, mirtino šūvio daugiau gyvūnų liks sužeisti ir patirs kančias.</w:t>
      </w:r>
    </w:p>
    <w:p w:rsidR="00D100D9" w:rsidRPr="00AE7EE5" w:rsidRDefault="006F433B" w:rsidP="009D3940">
      <w:pPr>
        <w:spacing w:after="0" w:line="240" w:lineRule="auto"/>
        <w:ind w:firstLine="425"/>
        <w:jc w:val="both"/>
        <w:rPr>
          <w:rFonts w:ascii="Times New Roman" w:hAnsi="Times New Roman" w:cs="Times New Roman"/>
          <w:i/>
          <w:iCs/>
          <w:sz w:val="24"/>
          <w:szCs w:val="24"/>
        </w:rPr>
      </w:pPr>
      <w:r w:rsidRPr="00AE7EE5">
        <w:rPr>
          <w:rFonts w:ascii="Times New Roman" w:hAnsi="Times New Roman" w:cs="Times New Roman"/>
          <w:sz w:val="24"/>
          <w:szCs w:val="24"/>
        </w:rPr>
        <w:t xml:space="preserve">Atsakiusieji </w:t>
      </w:r>
      <w:r w:rsidR="00D100D9" w:rsidRPr="00AE7EE5">
        <w:rPr>
          <w:rFonts w:ascii="Times New Roman" w:hAnsi="Times New Roman" w:cs="Times New Roman"/>
          <w:sz w:val="24"/>
          <w:szCs w:val="24"/>
        </w:rPr>
        <w:t xml:space="preserve">7 </w:t>
      </w:r>
      <w:r w:rsidR="00AB67E8" w:rsidRPr="00AE7EE5">
        <w:rPr>
          <w:rFonts w:ascii="Times New Roman" w:hAnsi="Times New Roman" w:cs="Times New Roman"/>
          <w:sz w:val="24"/>
          <w:szCs w:val="24"/>
        </w:rPr>
        <w:t>respondentai</w:t>
      </w:r>
      <w:r w:rsidR="00D100D9" w:rsidRPr="00AE7EE5">
        <w:rPr>
          <w:rFonts w:ascii="Times New Roman" w:hAnsi="Times New Roman" w:cs="Times New Roman"/>
          <w:sz w:val="24"/>
          <w:szCs w:val="24"/>
        </w:rPr>
        <w:t xml:space="preserve"> (1 neatsakė) mano, kad</w:t>
      </w:r>
      <w:r w:rsidR="00D100D9" w:rsidRPr="00AE7EE5">
        <w:rPr>
          <w:rFonts w:ascii="Times New Roman" w:hAnsi="Times New Roman" w:cs="Times New Roman"/>
          <w:b/>
          <w:bCs/>
          <w:sz w:val="24"/>
          <w:szCs w:val="24"/>
        </w:rPr>
        <w:t xml:space="preserve"> nebus techniškai įmanoma medžioti tais pačiais šautuvais medžiojant bešviniais šaudmenimis.</w:t>
      </w:r>
      <w:r w:rsidR="00D100D9" w:rsidRPr="00AE7EE5">
        <w:rPr>
          <w:rFonts w:ascii="Times New Roman" w:hAnsi="Times New Roman" w:cs="Times New Roman"/>
          <w:i/>
          <w:iCs/>
          <w:sz w:val="24"/>
          <w:szCs w:val="24"/>
        </w:rPr>
        <w:t xml:space="preserve"> </w:t>
      </w:r>
      <w:r w:rsidR="00D100D9" w:rsidRPr="00AE7EE5">
        <w:rPr>
          <w:rFonts w:ascii="Times New Roman" w:hAnsi="Times New Roman" w:cs="Times New Roman"/>
          <w:sz w:val="24"/>
          <w:szCs w:val="24"/>
        </w:rPr>
        <w:t xml:space="preserve">Aiškinama, kad bešvinius šaudmenis palaiko tik pastaraisiais metais pagaminti ginklų modeliai. Nauji, bešviniams šaudmenims pritaikyti ginklai (jų vamzdžiai) </w:t>
      </w:r>
      <w:r w:rsidR="006859CA" w:rsidRPr="00AE7EE5">
        <w:rPr>
          <w:rFonts w:ascii="Times New Roman" w:hAnsi="Times New Roman" w:cs="Times New Roman"/>
          <w:sz w:val="24"/>
          <w:szCs w:val="24"/>
        </w:rPr>
        <w:t>nusidėvės</w:t>
      </w:r>
      <w:r w:rsidR="00D100D9" w:rsidRPr="00AE7EE5">
        <w:rPr>
          <w:rFonts w:ascii="Times New Roman" w:hAnsi="Times New Roman" w:cs="Times New Roman"/>
          <w:sz w:val="24"/>
          <w:szCs w:val="24"/>
        </w:rPr>
        <w:t xml:space="preserve"> gerokai greičiau</w:t>
      </w:r>
      <w:r w:rsidR="00A224DF" w:rsidRPr="00AE7EE5">
        <w:rPr>
          <w:rFonts w:ascii="Times New Roman" w:hAnsi="Times New Roman" w:cs="Times New Roman"/>
          <w:sz w:val="24"/>
          <w:szCs w:val="24"/>
        </w:rPr>
        <w:t xml:space="preserve"> –</w:t>
      </w:r>
      <w:r w:rsidR="00D100D9" w:rsidRPr="00AE7EE5">
        <w:rPr>
          <w:rFonts w:ascii="Times New Roman" w:hAnsi="Times New Roman" w:cs="Times New Roman"/>
          <w:sz w:val="24"/>
          <w:szCs w:val="24"/>
        </w:rPr>
        <w:t xml:space="preserve"> kas reikalaus dažnesnio ginklų kei</w:t>
      </w:r>
      <w:r w:rsidR="00A224DF" w:rsidRPr="00AE7EE5">
        <w:rPr>
          <w:rFonts w:ascii="Times New Roman" w:hAnsi="Times New Roman" w:cs="Times New Roman"/>
          <w:sz w:val="24"/>
          <w:szCs w:val="24"/>
        </w:rPr>
        <w:t>timo, iškils nudė</w:t>
      </w:r>
      <w:r w:rsidR="00D100D9" w:rsidRPr="00AE7EE5">
        <w:rPr>
          <w:rFonts w:ascii="Times New Roman" w:hAnsi="Times New Roman" w:cs="Times New Roman"/>
          <w:sz w:val="24"/>
          <w:szCs w:val="24"/>
        </w:rPr>
        <w:t xml:space="preserve">vėtų ginklų utilizavimo klausimas. Padaugės nelaimingų atsitikimų dėl neprognozuojamos kulkos sklaidos naudojant </w:t>
      </w:r>
      <w:r w:rsidR="00A224DF" w:rsidRPr="00AE7EE5">
        <w:rPr>
          <w:rFonts w:ascii="Times New Roman" w:hAnsi="Times New Roman" w:cs="Times New Roman"/>
          <w:sz w:val="24"/>
          <w:szCs w:val="24"/>
        </w:rPr>
        <w:t>nudėvėtą</w:t>
      </w:r>
      <w:r w:rsidR="00D100D9" w:rsidRPr="00AE7EE5">
        <w:rPr>
          <w:rFonts w:ascii="Times New Roman" w:hAnsi="Times New Roman" w:cs="Times New Roman"/>
          <w:sz w:val="24"/>
          <w:szCs w:val="24"/>
        </w:rPr>
        <w:t xml:space="preserve"> vamzdį. 1 </w:t>
      </w:r>
      <w:r w:rsidR="006859CA" w:rsidRPr="00AE7EE5">
        <w:rPr>
          <w:rFonts w:ascii="Times New Roman" w:hAnsi="Times New Roman" w:cs="Times New Roman"/>
          <w:sz w:val="24"/>
          <w:szCs w:val="24"/>
        </w:rPr>
        <w:t>respondentas</w:t>
      </w:r>
      <w:r w:rsidR="00A224DF" w:rsidRPr="00AE7EE5">
        <w:rPr>
          <w:rFonts w:ascii="Times New Roman" w:hAnsi="Times New Roman" w:cs="Times New Roman"/>
          <w:sz w:val="24"/>
          <w:szCs w:val="24"/>
        </w:rPr>
        <w:t xml:space="preserve"> mano</w:t>
      </w:r>
      <w:r w:rsidR="00D100D9" w:rsidRPr="00AE7EE5">
        <w:rPr>
          <w:rFonts w:ascii="Times New Roman" w:hAnsi="Times New Roman" w:cs="Times New Roman"/>
          <w:sz w:val="24"/>
          <w:szCs w:val="24"/>
        </w:rPr>
        <w:t xml:space="preserve">, kad seniems lygiavamzdžiams šautuvams (IŽ-27, TOZ-34 ir panašus) reikės pjauti </w:t>
      </w:r>
      <w:proofErr w:type="spellStart"/>
      <w:r w:rsidR="00D100D9" w:rsidRPr="00AE7EE5">
        <w:rPr>
          <w:rFonts w:ascii="Times New Roman" w:hAnsi="Times New Roman" w:cs="Times New Roman"/>
          <w:sz w:val="24"/>
          <w:szCs w:val="24"/>
        </w:rPr>
        <w:t>čiokus</w:t>
      </w:r>
      <w:proofErr w:type="spellEnd"/>
      <w:r w:rsidR="00D100D9" w:rsidRPr="00AE7EE5">
        <w:rPr>
          <w:rFonts w:ascii="Times New Roman" w:hAnsi="Times New Roman" w:cs="Times New Roman"/>
          <w:sz w:val="24"/>
          <w:szCs w:val="24"/>
        </w:rPr>
        <w:t xml:space="preserve">, </w:t>
      </w:r>
      <w:proofErr w:type="spellStart"/>
      <w:r w:rsidR="00D100D9" w:rsidRPr="00AE7EE5">
        <w:rPr>
          <w:rFonts w:ascii="Times New Roman" w:hAnsi="Times New Roman" w:cs="Times New Roman"/>
          <w:sz w:val="24"/>
          <w:szCs w:val="24"/>
        </w:rPr>
        <w:t>minimum</w:t>
      </w:r>
      <w:proofErr w:type="spellEnd"/>
      <w:r w:rsidR="00D100D9" w:rsidRPr="00AE7EE5">
        <w:rPr>
          <w:rFonts w:ascii="Times New Roman" w:hAnsi="Times New Roman" w:cs="Times New Roman"/>
          <w:sz w:val="24"/>
          <w:szCs w:val="24"/>
        </w:rPr>
        <w:t xml:space="preserve"> iki 0,5 susiaurėjimo. Ir parodys praktika</w:t>
      </w:r>
      <w:r w:rsidR="00A224DF" w:rsidRPr="00AE7EE5">
        <w:rPr>
          <w:rFonts w:ascii="Times New Roman" w:hAnsi="Times New Roman" w:cs="Times New Roman"/>
          <w:sz w:val="24"/>
          <w:szCs w:val="24"/>
        </w:rPr>
        <w:t>,</w:t>
      </w:r>
      <w:r w:rsidR="00D100D9" w:rsidRPr="00AE7EE5">
        <w:rPr>
          <w:rFonts w:ascii="Times New Roman" w:hAnsi="Times New Roman" w:cs="Times New Roman"/>
          <w:sz w:val="24"/>
          <w:szCs w:val="24"/>
        </w:rPr>
        <w:t xml:space="preserve"> kiek šie ginklai atlaikys šūvių. Dar </w:t>
      </w:r>
      <w:r w:rsidR="00851E7C" w:rsidRPr="00AE7EE5">
        <w:rPr>
          <w:rFonts w:ascii="Times New Roman" w:hAnsi="Times New Roman" w:cs="Times New Roman"/>
          <w:sz w:val="24"/>
          <w:szCs w:val="24"/>
        </w:rPr>
        <w:t xml:space="preserve">2 </w:t>
      </w:r>
      <w:r w:rsidR="00D100D9" w:rsidRPr="00AE7EE5">
        <w:rPr>
          <w:rFonts w:ascii="Times New Roman" w:hAnsi="Times New Roman" w:cs="Times New Roman"/>
          <w:sz w:val="24"/>
          <w:szCs w:val="24"/>
        </w:rPr>
        <w:t>nuomonė</w:t>
      </w:r>
      <w:r w:rsidR="00851E7C" w:rsidRPr="00AE7EE5">
        <w:rPr>
          <w:rFonts w:ascii="Times New Roman" w:hAnsi="Times New Roman" w:cs="Times New Roman"/>
          <w:sz w:val="24"/>
          <w:szCs w:val="24"/>
        </w:rPr>
        <w:t>s</w:t>
      </w:r>
      <w:r w:rsidR="00D100D9" w:rsidRPr="00AE7EE5">
        <w:rPr>
          <w:rFonts w:ascii="Times New Roman" w:hAnsi="Times New Roman" w:cs="Times New Roman"/>
          <w:sz w:val="24"/>
          <w:szCs w:val="24"/>
        </w:rPr>
        <w:t xml:space="preserve"> – techniškai įmanoma, tačiau mažesnės galios bešviniai užtaisai neužtikrina medžiojamųjų gyvūnų etiško sumedžiojimo, didesnės galios – plėšys vamzdžius.</w:t>
      </w:r>
      <w:r w:rsidR="00851E7C" w:rsidRPr="00AE7EE5">
        <w:rPr>
          <w:rFonts w:ascii="Times New Roman" w:hAnsi="Times New Roman" w:cs="Times New Roman"/>
          <w:sz w:val="24"/>
          <w:szCs w:val="24"/>
        </w:rPr>
        <w:t xml:space="preserve"> J</w:t>
      </w:r>
      <w:r w:rsidR="00D100D9" w:rsidRPr="00AE7EE5">
        <w:rPr>
          <w:rFonts w:ascii="Times New Roman" w:hAnsi="Times New Roman" w:cs="Times New Roman"/>
          <w:sz w:val="24"/>
          <w:szCs w:val="24"/>
        </w:rPr>
        <w:t xml:space="preserve">au dabar yra akivaizdu, kad karabinams pritaikyta bešvinė amunicija žymiai daugiau rikošetuoja, taip keldama pavojų aplinkiniams, o plieno šratai žymiai labiau žaloja fauną, ją sužeisdama, dėl nepakankamos kulkos/šratų masės. </w:t>
      </w:r>
      <w:r w:rsidR="00962D89" w:rsidRPr="00AE7EE5">
        <w:rPr>
          <w:rFonts w:ascii="Times New Roman" w:hAnsi="Times New Roman" w:cs="Times New Roman"/>
          <w:sz w:val="24"/>
          <w:szCs w:val="24"/>
        </w:rPr>
        <w:t>Graižtviniais šautuvais galima su bešviniais šoviniais, lygiavamzdžiais ne visais</w:t>
      </w:r>
      <w:r w:rsidR="00C20265" w:rsidRPr="00AE7EE5">
        <w:rPr>
          <w:rFonts w:ascii="Times New Roman" w:hAnsi="Times New Roman" w:cs="Times New Roman"/>
          <w:sz w:val="24"/>
          <w:szCs w:val="24"/>
        </w:rPr>
        <w:t xml:space="preserve">. </w:t>
      </w:r>
      <w:r w:rsidR="00D100D9" w:rsidRPr="00AE7EE5">
        <w:rPr>
          <w:rFonts w:ascii="Times New Roman" w:hAnsi="Times New Roman" w:cs="Times New Roman"/>
          <w:sz w:val="24"/>
          <w:szCs w:val="24"/>
        </w:rPr>
        <w:t>Amunicijos su švinu uždraudimas turės tiesioginį poveikį ginklų savininkams</w:t>
      </w:r>
      <w:r w:rsidR="00A224DF" w:rsidRPr="00AE7EE5">
        <w:rPr>
          <w:rFonts w:ascii="Times New Roman" w:hAnsi="Times New Roman" w:cs="Times New Roman"/>
          <w:sz w:val="24"/>
          <w:szCs w:val="24"/>
        </w:rPr>
        <w:t>,</w:t>
      </w:r>
      <w:r w:rsidR="00D100D9" w:rsidRPr="00AE7EE5">
        <w:rPr>
          <w:rFonts w:ascii="Times New Roman" w:hAnsi="Times New Roman" w:cs="Times New Roman"/>
          <w:sz w:val="24"/>
          <w:szCs w:val="24"/>
        </w:rPr>
        <w:t xml:space="preserve"> turintiems ginklus nepritaikytus šaudyti plieniniais šratais, jie privalės pirkti naujus ginklus, nes senieji tam nebus tinkami.</w:t>
      </w:r>
    </w:p>
    <w:p w:rsidR="00FA166D" w:rsidRPr="00AE7EE5" w:rsidRDefault="00962D89" w:rsidP="009D3940">
      <w:pPr>
        <w:spacing w:after="0" w:line="240" w:lineRule="auto"/>
        <w:ind w:firstLine="426"/>
        <w:jc w:val="both"/>
        <w:rPr>
          <w:rFonts w:ascii="Times New Roman" w:hAnsi="Times New Roman" w:cs="Times New Roman"/>
          <w:color w:val="000000"/>
          <w:sz w:val="24"/>
          <w:szCs w:val="24"/>
        </w:rPr>
      </w:pPr>
      <w:r w:rsidRPr="00AE7EE5">
        <w:rPr>
          <w:rFonts w:ascii="Times New Roman" w:hAnsi="Times New Roman" w:cs="Times New Roman"/>
          <w:sz w:val="24"/>
          <w:szCs w:val="24"/>
        </w:rPr>
        <w:t>Atsakydami į klausimą,</w:t>
      </w:r>
      <w:r w:rsidRPr="00AE7EE5">
        <w:rPr>
          <w:rFonts w:ascii="Times New Roman" w:hAnsi="Times New Roman" w:cs="Times New Roman"/>
          <w:b/>
          <w:bCs/>
          <w:sz w:val="24"/>
          <w:szCs w:val="24"/>
        </w:rPr>
        <w:t xml:space="preserve"> ar rinkoje yra tinkamų techniniu (įskaitant funkcionalumą, tikslumą), ekonominiu (kainos) požiūriu priimtinų bešvinių šaudmenų</w:t>
      </w:r>
      <w:r w:rsidR="00502284" w:rsidRPr="00AE7EE5">
        <w:rPr>
          <w:rFonts w:ascii="Times New Roman" w:hAnsi="Times New Roman" w:cs="Times New Roman"/>
          <w:b/>
          <w:bCs/>
          <w:sz w:val="24"/>
          <w:szCs w:val="24"/>
        </w:rPr>
        <w:t xml:space="preserve"> ir k</w:t>
      </w:r>
      <w:r w:rsidR="00E9537C" w:rsidRPr="00AE7EE5">
        <w:rPr>
          <w:rFonts w:ascii="Times New Roman" w:hAnsi="Times New Roman" w:cs="Times New Roman"/>
          <w:b/>
          <w:bCs/>
          <w:sz w:val="24"/>
          <w:szCs w:val="24"/>
        </w:rPr>
        <w:t>okios tai alternatyvos</w:t>
      </w:r>
      <w:r w:rsidRPr="00AE7EE5">
        <w:rPr>
          <w:rFonts w:ascii="Times New Roman" w:hAnsi="Times New Roman" w:cs="Times New Roman"/>
          <w:sz w:val="24"/>
          <w:szCs w:val="24"/>
        </w:rPr>
        <w:t>, 2</w:t>
      </w:r>
      <w:r w:rsidR="00502284" w:rsidRPr="00AE7EE5">
        <w:rPr>
          <w:rFonts w:ascii="Times New Roman" w:hAnsi="Times New Roman" w:cs="Times New Roman"/>
          <w:b/>
          <w:bCs/>
          <w:sz w:val="24"/>
          <w:szCs w:val="24"/>
        </w:rPr>
        <w:t xml:space="preserve"> </w:t>
      </w:r>
      <w:r w:rsidRPr="00AE7EE5">
        <w:rPr>
          <w:rFonts w:ascii="Times New Roman" w:hAnsi="Times New Roman" w:cs="Times New Roman"/>
          <w:sz w:val="24"/>
          <w:szCs w:val="24"/>
        </w:rPr>
        <w:t xml:space="preserve">respondentai </w:t>
      </w:r>
      <w:r w:rsidR="00502284" w:rsidRPr="00AE7EE5">
        <w:rPr>
          <w:rFonts w:ascii="Times New Roman" w:hAnsi="Times New Roman" w:cs="Times New Roman"/>
          <w:sz w:val="24"/>
          <w:szCs w:val="24"/>
        </w:rPr>
        <w:t>nurodė</w:t>
      </w:r>
      <w:r w:rsidRPr="00AE7EE5">
        <w:rPr>
          <w:rFonts w:ascii="Times New Roman" w:hAnsi="Times New Roman" w:cs="Times New Roman"/>
          <w:sz w:val="24"/>
          <w:szCs w:val="24"/>
        </w:rPr>
        <w:t>, k</w:t>
      </w:r>
      <w:r w:rsidR="00502284" w:rsidRPr="00AE7EE5">
        <w:rPr>
          <w:rFonts w:ascii="Times New Roman" w:hAnsi="Times New Roman" w:cs="Times New Roman"/>
          <w:sz w:val="24"/>
          <w:szCs w:val="24"/>
        </w:rPr>
        <w:t>a</w:t>
      </w:r>
      <w:r w:rsidRPr="00AE7EE5">
        <w:rPr>
          <w:rFonts w:ascii="Times New Roman" w:hAnsi="Times New Roman" w:cs="Times New Roman"/>
          <w:sz w:val="24"/>
          <w:szCs w:val="24"/>
        </w:rPr>
        <w:t>d r</w:t>
      </w:r>
      <w:r w:rsidR="00502284" w:rsidRPr="00AE7EE5">
        <w:rPr>
          <w:rStyle w:val="fontstyle01"/>
          <w:rFonts w:ascii="Times New Roman" w:hAnsi="Times New Roman" w:cs="Times New Roman"/>
          <w:iCs/>
          <w:sz w:val="24"/>
          <w:szCs w:val="24"/>
        </w:rPr>
        <w:t xml:space="preserve">inkoje yra labai ribotai bešvinių šaudmenų, kitam </w:t>
      </w:r>
      <w:r w:rsidR="00D56343" w:rsidRPr="00AE7EE5">
        <w:rPr>
          <w:rStyle w:val="fontstyle01"/>
          <w:rFonts w:ascii="Times New Roman" w:hAnsi="Times New Roman" w:cs="Times New Roman"/>
          <w:iCs/>
          <w:sz w:val="24"/>
          <w:szCs w:val="24"/>
        </w:rPr>
        <w:t>respondentui</w:t>
      </w:r>
      <w:r w:rsidR="00502284" w:rsidRPr="00AE7EE5">
        <w:rPr>
          <w:rFonts w:ascii="Times New Roman" w:hAnsi="Times New Roman" w:cs="Times New Roman"/>
          <w:color w:val="000000"/>
          <w:sz w:val="24"/>
          <w:szCs w:val="24"/>
        </w:rPr>
        <w:t xml:space="preserve"> žinomi tik pavieniai šaudmenų variantai iš žinomiausių gamintojų, pvz. Norma </w:t>
      </w:r>
      <w:proofErr w:type="spellStart"/>
      <w:r w:rsidR="00502284" w:rsidRPr="00AE7EE5">
        <w:rPr>
          <w:rFonts w:ascii="Times New Roman" w:hAnsi="Times New Roman" w:cs="Times New Roman"/>
          <w:color w:val="000000"/>
          <w:sz w:val="24"/>
          <w:szCs w:val="24"/>
        </w:rPr>
        <w:t>Ecostrike</w:t>
      </w:r>
      <w:proofErr w:type="spellEnd"/>
      <w:r w:rsidR="00502284" w:rsidRPr="00AE7EE5">
        <w:rPr>
          <w:rFonts w:ascii="Times New Roman" w:hAnsi="Times New Roman" w:cs="Times New Roman"/>
          <w:color w:val="000000"/>
          <w:sz w:val="24"/>
          <w:szCs w:val="24"/>
        </w:rPr>
        <w:t xml:space="preserve">. </w:t>
      </w:r>
      <w:r w:rsidR="00502284" w:rsidRPr="00AE7EE5">
        <w:rPr>
          <w:rStyle w:val="fontstyle01"/>
          <w:rFonts w:ascii="Times New Roman" w:hAnsi="Times New Roman" w:cs="Times New Roman"/>
          <w:iCs/>
          <w:sz w:val="24"/>
          <w:szCs w:val="24"/>
        </w:rPr>
        <w:t xml:space="preserve">Kito respondento turimu žinojimu – rinkoje esatys </w:t>
      </w:r>
      <w:r w:rsidRPr="00AE7EE5">
        <w:rPr>
          <w:rStyle w:val="fontstyle01"/>
          <w:rFonts w:ascii="Times New Roman" w:hAnsi="Times New Roman" w:cs="Times New Roman"/>
          <w:iCs/>
          <w:sz w:val="24"/>
          <w:szCs w:val="24"/>
        </w:rPr>
        <w:t>bešviniai šaudmenys yra prastesnės kokybės (šūvio nuotolis, tikslumas, energija</w:t>
      </w:r>
      <w:r w:rsidR="00502284" w:rsidRPr="00AE7EE5">
        <w:rPr>
          <w:rStyle w:val="fontstyle01"/>
          <w:rFonts w:ascii="Times New Roman" w:hAnsi="Times New Roman" w:cs="Times New Roman"/>
          <w:iCs/>
          <w:sz w:val="24"/>
          <w:szCs w:val="24"/>
        </w:rPr>
        <w:t>), lyginant su įprastais šoviniais</w:t>
      </w:r>
      <w:r w:rsidR="00D56343" w:rsidRPr="00AE7EE5">
        <w:rPr>
          <w:rStyle w:val="fontstyle01"/>
          <w:rFonts w:ascii="Times New Roman" w:hAnsi="Times New Roman" w:cs="Times New Roman"/>
          <w:iCs/>
          <w:sz w:val="24"/>
          <w:szCs w:val="24"/>
        </w:rPr>
        <w:t xml:space="preserve"> </w:t>
      </w:r>
      <w:r w:rsidR="00502284" w:rsidRPr="00AE7EE5">
        <w:rPr>
          <w:rStyle w:val="fontstyle01"/>
          <w:rFonts w:ascii="Times New Roman" w:hAnsi="Times New Roman" w:cs="Times New Roman"/>
          <w:iCs/>
          <w:sz w:val="24"/>
          <w:szCs w:val="24"/>
        </w:rPr>
        <w:t>(švininiais).</w:t>
      </w:r>
      <w:r w:rsidR="00502284" w:rsidRPr="00AE7EE5">
        <w:rPr>
          <w:rFonts w:ascii="Times New Roman" w:hAnsi="Times New Roman" w:cs="Times New Roman"/>
          <w:color w:val="000000"/>
          <w:sz w:val="24"/>
          <w:szCs w:val="24"/>
        </w:rPr>
        <w:t xml:space="preserve"> Dar 2 pasisakiusieji nurodė, kad tinkamos techniniu ir ekonominiu požiūriu alternatyvos švinui nėra ar tokių šaudmenų nėra ir negali būti ir nėra analogiško švinui metalo su tokiomis pat mechaninėmis savybėmis ir panašia kaina.</w:t>
      </w:r>
      <w:r w:rsidR="009E2C58" w:rsidRPr="00AE7EE5">
        <w:rPr>
          <w:rFonts w:ascii="Times New Roman" w:hAnsi="Times New Roman" w:cs="Times New Roman"/>
          <w:color w:val="000000"/>
          <w:sz w:val="24"/>
          <w:szCs w:val="24"/>
        </w:rPr>
        <w:t xml:space="preserve"> Dar viena nuomonė, kad pneumatiniai</w:t>
      </w:r>
      <w:r w:rsidR="00E9537C" w:rsidRPr="00AE7EE5">
        <w:rPr>
          <w:rFonts w:ascii="Times New Roman" w:hAnsi="Times New Roman" w:cs="Times New Roman"/>
          <w:color w:val="000000"/>
          <w:sz w:val="24"/>
          <w:szCs w:val="24"/>
        </w:rPr>
        <w:t xml:space="preserve">/mažo kalibro ir tolimam šaudymui skirti ginklai </w:t>
      </w:r>
      <w:r w:rsidRPr="00AE7EE5">
        <w:rPr>
          <w:rFonts w:ascii="Times New Roman" w:hAnsi="Times New Roman" w:cs="Times New Roman"/>
          <w:color w:val="000000"/>
          <w:sz w:val="24"/>
          <w:szCs w:val="24"/>
        </w:rPr>
        <w:t>alternatyvų</w:t>
      </w:r>
      <w:r w:rsidR="00E9537C" w:rsidRPr="00AE7EE5">
        <w:rPr>
          <w:rFonts w:ascii="Times New Roman" w:hAnsi="Times New Roman" w:cs="Times New Roman"/>
          <w:color w:val="000000"/>
          <w:sz w:val="24"/>
          <w:szCs w:val="24"/>
        </w:rPr>
        <w:t xml:space="preserve"> neturi</w:t>
      </w:r>
      <w:r w:rsidR="009E2C58" w:rsidRPr="00AE7EE5">
        <w:rPr>
          <w:rFonts w:ascii="Times New Roman" w:hAnsi="Times New Roman" w:cs="Times New Roman"/>
          <w:color w:val="000000"/>
          <w:sz w:val="24"/>
          <w:szCs w:val="24"/>
        </w:rPr>
        <w:t>;</w:t>
      </w:r>
      <w:r w:rsidR="00E9537C" w:rsidRPr="00AE7EE5">
        <w:rPr>
          <w:rFonts w:ascii="Times New Roman" w:hAnsi="Times New Roman" w:cs="Times New Roman"/>
          <w:color w:val="000000"/>
          <w:sz w:val="24"/>
          <w:szCs w:val="24"/>
        </w:rPr>
        <w:t xml:space="preserve"> </w:t>
      </w:r>
      <w:r w:rsidRPr="00AE7EE5">
        <w:rPr>
          <w:rFonts w:ascii="Times New Roman" w:hAnsi="Times New Roman" w:cs="Times New Roman"/>
          <w:color w:val="000000"/>
          <w:sz w:val="24"/>
          <w:szCs w:val="24"/>
        </w:rPr>
        <w:t>visi kiti turi, jų kainos, priklausomai nuo kalibro ir paskirties yra didesnės nuo 30 proc. iki kelių kartų</w:t>
      </w:r>
      <w:r w:rsidR="00E9537C" w:rsidRPr="00AE7EE5">
        <w:rPr>
          <w:rFonts w:ascii="Times New Roman" w:hAnsi="Times New Roman" w:cs="Times New Roman"/>
          <w:color w:val="000000"/>
          <w:sz w:val="24"/>
          <w:szCs w:val="24"/>
        </w:rPr>
        <w:t xml:space="preserve">. pvz. 3008 kalibro pigiausias šovinys rinkoje šiuo metu yra 0,9eur, atitinkamai pigiausias bešvinis šovinys 3,8 </w:t>
      </w:r>
      <w:proofErr w:type="spellStart"/>
      <w:r w:rsidR="00E9537C" w:rsidRPr="00AE7EE5">
        <w:rPr>
          <w:rFonts w:ascii="Times New Roman" w:hAnsi="Times New Roman" w:cs="Times New Roman"/>
          <w:color w:val="000000"/>
          <w:sz w:val="24"/>
          <w:szCs w:val="24"/>
        </w:rPr>
        <w:t>eur</w:t>
      </w:r>
      <w:proofErr w:type="spellEnd"/>
      <w:r w:rsidR="00E9537C" w:rsidRPr="00AE7EE5">
        <w:rPr>
          <w:rFonts w:ascii="Times New Roman" w:hAnsi="Times New Roman" w:cs="Times New Roman"/>
          <w:color w:val="000000"/>
          <w:sz w:val="24"/>
          <w:szCs w:val="24"/>
        </w:rPr>
        <w:t>. t.y. 4,2 karto brangesnis.</w:t>
      </w:r>
    </w:p>
    <w:p w:rsidR="00FA166D" w:rsidRPr="00AE7EE5" w:rsidRDefault="00962D89" w:rsidP="009D3940">
      <w:pPr>
        <w:spacing w:after="0" w:line="240" w:lineRule="auto"/>
        <w:ind w:firstLine="426"/>
        <w:jc w:val="both"/>
        <w:rPr>
          <w:rStyle w:val="fontstyle01"/>
          <w:rFonts w:ascii="Times New Roman" w:hAnsi="Times New Roman" w:cs="Times New Roman"/>
          <w:iCs/>
          <w:sz w:val="24"/>
          <w:szCs w:val="24"/>
        </w:rPr>
      </w:pPr>
      <w:r w:rsidRPr="00AE7EE5">
        <w:rPr>
          <w:rStyle w:val="fontstyle01"/>
          <w:rFonts w:ascii="Times New Roman" w:hAnsi="Times New Roman" w:cs="Times New Roman"/>
          <w:iCs/>
          <w:sz w:val="24"/>
          <w:szCs w:val="24"/>
        </w:rPr>
        <w:t>Kilo klausimas vieno atstovo, ar numatomos kompensacijos už šautuvų keitimą? Pereinamojo laikotarpio trukmė turėtų būti adekvati kompensacijos mokėjimo laikui</w:t>
      </w:r>
      <w:r w:rsidR="00502284" w:rsidRPr="00AE7EE5">
        <w:rPr>
          <w:rStyle w:val="fontstyle01"/>
          <w:rFonts w:ascii="Times New Roman" w:hAnsi="Times New Roman" w:cs="Times New Roman"/>
          <w:iCs/>
          <w:sz w:val="24"/>
          <w:szCs w:val="24"/>
        </w:rPr>
        <w:t>.</w:t>
      </w:r>
    </w:p>
    <w:p w:rsidR="00084B34" w:rsidRPr="00AE7EE5" w:rsidRDefault="00962D89" w:rsidP="009D3940">
      <w:pPr>
        <w:spacing w:after="0" w:line="240" w:lineRule="auto"/>
        <w:ind w:firstLine="425"/>
        <w:jc w:val="both"/>
        <w:rPr>
          <w:rFonts w:ascii="Times New Roman" w:hAnsi="Times New Roman" w:cs="Times New Roman"/>
        </w:rPr>
      </w:pPr>
      <w:r w:rsidRPr="00AE7EE5">
        <w:rPr>
          <w:rFonts w:ascii="Times New Roman" w:hAnsi="Times New Roman" w:cs="Times New Roman"/>
          <w:sz w:val="24"/>
          <w:szCs w:val="24"/>
        </w:rPr>
        <w:t>Į</w:t>
      </w:r>
      <w:r w:rsidR="009565D4" w:rsidRPr="00AE7EE5">
        <w:rPr>
          <w:rFonts w:ascii="Times New Roman" w:hAnsi="Times New Roman" w:cs="Times New Roman"/>
          <w:sz w:val="24"/>
          <w:szCs w:val="24"/>
        </w:rPr>
        <w:t>vairius skaičius pateikė respondentai, atsakydami į klausimą –</w:t>
      </w:r>
      <w:r w:rsidRPr="00AE7EE5">
        <w:rPr>
          <w:rFonts w:ascii="Times New Roman" w:hAnsi="Times New Roman" w:cs="Times New Roman"/>
          <w:sz w:val="24"/>
          <w:szCs w:val="24"/>
        </w:rPr>
        <w:t xml:space="preserve"> </w:t>
      </w:r>
      <w:r w:rsidR="009565D4" w:rsidRPr="00AE7EE5">
        <w:rPr>
          <w:rFonts w:ascii="Times New Roman" w:hAnsi="Times New Roman" w:cs="Times New Roman"/>
          <w:b/>
          <w:bCs/>
          <w:sz w:val="24"/>
          <w:szCs w:val="24"/>
        </w:rPr>
        <w:t xml:space="preserve">Kokią metinę vieno medžiotojo biudžeto dalį sudarytų išlaidos prisitaikyti medžioklei bešviniais (alternatyviais) šaudmenimis? </w:t>
      </w:r>
      <w:r w:rsidRPr="00AE7EE5">
        <w:rPr>
          <w:rFonts w:ascii="Times New Roman" w:hAnsi="Times New Roman" w:cs="Times New Roman"/>
          <w:sz w:val="24"/>
          <w:szCs w:val="24"/>
        </w:rPr>
        <w:t>Nurodytos konkrečios sumos</w:t>
      </w:r>
      <w:r w:rsidR="009565D4" w:rsidRPr="00AE7EE5">
        <w:rPr>
          <w:rFonts w:ascii="Times New Roman" w:hAnsi="Times New Roman" w:cs="Times New Roman"/>
          <w:b/>
          <w:bCs/>
          <w:sz w:val="24"/>
          <w:szCs w:val="24"/>
        </w:rPr>
        <w:t xml:space="preserve"> (</w:t>
      </w:r>
      <w:r w:rsidR="009565D4" w:rsidRPr="00AE7EE5">
        <w:rPr>
          <w:rFonts w:ascii="Times New Roman" w:hAnsi="Times New Roman" w:cs="Times New Roman"/>
          <w:color w:val="000000"/>
          <w:sz w:val="24"/>
          <w:szCs w:val="24"/>
        </w:rPr>
        <w:t xml:space="preserve">698 EUR, 1500 Eur, </w:t>
      </w:r>
      <w:r w:rsidR="009565D4" w:rsidRPr="00AE7EE5">
        <w:rPr>
          <w:rFonts w:ascii="Times New Roman" w:hAnsi="Times New Roman" w:cs="Times New Roman"/>
          <w:iCs/>
          <w:sz w:val="24"/>
          <w:szCs w:val="24"/>
        </w:rPr>
        <w:t xml:space="preserve">2000 EUR, </w:t>
      </w:r>
      <w:r w:rsidR="009565D4" w:rsidRPr="00AE7EE5">
        <w:rPr>
          <w:rFonts w:ascii="Times New Roman" w:hAnsi="Times New Roman" w:cs="Times New Roman"/>
          <w:color w:val="000000"/>
          <w:sz w:val="24"/>
          <w:szCs w:val="24"/>
        </w:rPr>
        <w:t>3000 EUR</w:t>
      </w:r>
      <w:r w:rsidR="005E1E5B" w:rsidRPr="00AE7EE5">
        <w:rPr>
          <w:rFonts w:ascii="Times New Roman" w:hAnsi="Times New Roman" w:cs="Times New Roman"/>
          <w:color w:val="000000"/>
          <w:sz w:val="24"/>
          <w:szCs w:val="24"/>
        </w:rPr>
        <w:t xml:space="preserve">, „vieno naujo </w:t>
      </w:r>
      <w:r w:rsidR="005E1E5B" w:rsidRPr="00AE7EE5">
        <w:rPr>
          <w:rFonts w:ascii="Times New Roman" w:hAnsi="Times New Roman" w:cs="Times New Roman"/>
          <w:iCs/>
          <w:sz w:val="24"/>
          <w:szCs w:val="24"/>
        </w:rPr>
        <w:t>lygiavamzdžio</w:t>
      </w:r>
      <w:r w:rsidR="005E1E5B" w:rsidRPr="00AE7EE5">
        <w:rPr>
          <w:rFonts w:ascii="Times New Roman" w:hAnsi="Times New Roman" w:cs="Times New Roman"/>
          <w:color w:val="000000"/>
          <w:sz w:val="24"/>
          <w:szCs w:val="24"/>
        </w:rPr>
        <w:t xml:space="preserve"> šautuvo kaina“</w:t>
      </w:r>
      <w:r w:rsidR="009565D4" w:rsidRPr="00AE7EE5">
        <w:rPr>
          <w:rFonts w:ascii="Times New Roman" w:hAnsi="Times New Roman" w:cs="Times New Roman"/>
          <w:color w:val="000000"/>
          <w:sz w:val="24"/>
          <w:szCs w:val="24"/>
        </w:rPr>
        <w:t>) prisitaikymo išlaidų</w:t>
      </w:r>
      <w:r w:rsidR="005E1E5B" w:rsidRPr="00AE7EE5">
        <w:rPr>
          <w:rFonts w:ascii="Times New Roman" w:hAnsi="Times New Roman" w:cs="Times New Roman"/>
          <w:color w:val="000000"/>
          <w:sz w:val="24"/>
          <w:szCs w:val="24"/>
        </w:rPr>
        <w:t xml:space="preserve">. </w:t>
      </w:r>
      <w:r w:rsidR="008356B1" w:rsidRPr="00AE7EE5">
        <w:rPr>
          <w:rFonts w:ascii="Times New Roman" w:hAnsi="Times New Roman" w:cs="Times New Roman"/>
          <w:color w:val="000000"/>
          <w:sz w:val="24"/>
          <w:szCs w:val="24"/>
        </w:rPr>
        <w:t>Vienas sako, kad didelę dalį asmeninio biudžeto sudarys, kitas mano, kad dvigubai</w:t>
      </w:r>
      <w:r w:rsidR="00902173" w:rsidRPr="00AE7EE5">
        <w:rPr>
          <w:rFonts w:ascii="Times New Roman" w:hAnsi="Times New Roman" w:cs="Times New Roman"/>
          <w:color w:val="000000"/>
          <w:sz w:val="24"/>
          <w:szCs w:val="24"/>
        </w:rPr>
        <w:t xml:space="preserve"> išaugs</w:t>
      </w:r>
      <w:r w:rsidR="008356B1" w:rsidRPr="00AE7EE5">
        <w:rPr>
          <w:rFonts w:ascii="Times New Roman" w:hAnsi="Times New Roman" w:cs="Times New Roman"/>
          <w:color w:val="000000"/>
          <w:sz w:val="24"/>
          <w:szCs w:val="24"/>
        </w:rPr>
        <w:t>. Arba teigiantis, kad n</w:t>
      </w:r>
      <w:r w:rsidR="00902173" w:rsidRPr="00AE7EE5">
        <w:rPr>
          <w:rFonts w:ascii="Times New Roman" w:hAnsi="Times New Roman" w:cs="Times New Roman"/>
          <w:color w:val="000000"/>
          <w:sz w:val="24"/>
          <w:szCs w:val="24"/>
        </w:rPr>
        <w:t>uo</w:t>
      </w:r>
      <w:r w:rsidR="008356B1" w:rsidRPr="00AE7EE5">
        <w:rPr>
          <w:rFonts w:ascii="Times New Roman" w:hAnsi="Times New Roman" w:cs="Times New Roman"/>
          <w:color w:val="000000"/>
          <w:sz w:val="24"/>
          <w:szCs w:val="24"/>
        </w:rPr>
        <w:t xml:space="preserve"> 100 EUR (pjaunant </w:t>
      </w:r>
      <w:proofErr w:type="spellStart"/>
      <w:r w:rsidR="008356B1" w:rsidRPr="00AE7EE5">
        <w:rPr>
          <w:rFonts w:ascii="Times New Roman" w:hAnsi="Times New Roman" w:cs="Times New Roman"/>
          <w:color w:val="000000"/>
          <w:sz w:val="24"/>
          <w:szCs w:val="24"/>
        </w:rPr>
        <w:t>čiokus</w:t>
      </w:r>
      <w:proofErr w:type="spellEnd"/>
      <w:r w:rsidR="008356B1" w:rsidRPr="00AE7EE5">
        <w:rPr>
          <w:rFonts w:ascii="Times New Roman" w:hAnsi="Times New Roman" w:cs="Times New Roman"/>
          <w:color w:val="000000"/>
          <w:sz w:val="24"/>
          <w:szCs w:val="24"/>
        </w:rPr>
        <w:t xml:space="preserve"> ir perkant naujus šovinius) iki 1000 Eur (perkant naują šautuvą ir naujus šovinius). Yra ir negalintis įvardinti sumos („s</w:t>
      </w:r>
      <w:r w:rsidR="008356B1" w:rsidRPr="00AE7EE5">
        <w:rPr>
          <w:rFonts w:ascii="Times New Roman" w:hAnsi="Times New Roman" w:cs="Times New Roman"/>
          <w:iCs/>
          <w:sz w:val="24"/>
          <w:szCs w:val="24"/>
        </w:rPr>
        <w:t xml:space="preserve">unku pasakyti“). Kitas atstovas skaičiuoja: </w:t>
      </w:r>
      <w:r w:rsidR="008356B1" w:rsidRPr="00AE7EE5">
        <w:rPr>
          <w:rFonts w:ascii="Times New Roman" w:hAnsi="Times New Roman" w:cs="Times New Roman"/>
          <w:color w:val="000000"/>
          <w:sz w:val="24"/>
          <w:szCs w:val="24"/>
        </w:rPr>
        <w:t>šaudmenims metinė dalis sudarys ~20%; pagrindinės išlaidos kils dėl būtinybės keisti ginklą, o tai sieks 400% - 1000% vidutinių metinių išlaidų.</w:t>
      </w:r>
      <w:r w:rsidR="005E1E5B" w:rsidRPr="00AE7EE5">
        <w:rPr>
          <w:rFonts w:ascii="Times New Roman" w:hAnsi="Times New Roman" w:cs="Times New Roman"/>
          <w:color w:val="000000"/>
          <w:sz w:val="24"/>
          <w:szCs w:val="24"/>
        </w:rPr>
        <w:t xml:space="preserve"> Dar vienas teigia, kad vidutinė šautuvo kaina nuo 1500 iki 2500 EUR; vidutinis mėnesinis bruto darbo užmokestis 2022m. viešajame sektoriuje augo 7,7% iki 1.817 Eur, privačiajame – 11,7% iki 1.620 Eur. Dar kita </w:t>
      </w:r>
      <w:r w:rsidR="006859CA" w:rsidRPr="00AE7EE5">
        <w:rPr>
          <w:rFonts w:ascii="Times New Roman" w:hAnsi="Times New Roman" w:cs="Times New Roman"/>
          <w:color w:val="000000"/>
          <w:sz w:val="24"/>
          <w:szCs w:val="24"/>
        </w:rPr>
        <w:t>nuomonė</w:t>
      </w:r>
      <w:r w:rsidR="005E1E5B" w:rsidRPr="00AE7EE5">
        <w:rPr>
          <w:rFonts w:ascii="Times New Roman" w:hAnsi="Times New Roman" w:cs="Times New Roman"/>
          <w:color w:val="000000"/>
          <w:sz w:val="24"/>
          <w:szCs w:val="24"/>
        </w:rPr>
        <w:t xml:space="preserve"> išreikšta – jeigu vertinti, kad medžiotojas pareigingas, periodiškai treniruojasi, sudalyvauja bent vienose medžiotojų varžybose ir aktyviai medžioja tai nevertinant ginklo pasikeitimo nauju kaštų, amunicijos pakeitimas į bešvinę jam kainuos apie 1000 EUR per metus. Skaičiavimas atliktas vertinant pigiausių šovinių kainų skirtumą </w:t>
      </w:r>
      <w:r w:rsidR="00902173" w:rsidRPr="00AE7EE5">
        <w:rPr>
          <w:rFonts w:ascii="Times New Roman" w:hAnsi="Times New Roman" w:cs="Times New Roman"/>
          <w:color w:val="000000"/>
          <w:sz w:val="24"/>
          <w:szCs w:val="24"/>
        </w:rPr>
        <w:t>–</w:t>
      </w:r>
      <w:r w:rsidR="005E1E5B" w:rsidRPr="00AE7EE5">
        <w:rPr>
          <w:rFonts w:ascii="Times New Roman" w:hAnsi="Times New Roman" w:cs="Times New Roman"/>
          <w:color w:val="000000"/>
          <w:sz w:val="24"/>
          <w:szCs w:val="24"/>
        </w:rPr>
        <w:t xml:space="preserve"> švino pagrindu 3008 kalibro šovinys kainuoja 0,9eur, pigiausias vario pagrindu 3,8 </w:t>
      </w:r>
      <w:proofErr w:type="spellStart"/>
      <w:r w:rsidR="005E1E5B" w:rsidRPr="00AE7EE5">
        <w:rPr>
          <w:rFonts w:ascii="Times New Roman" w:hAnsi="Times New Roman" w:cs="Times New Roman"/>
          <w:color w:val="000000"/>
          <w:sz w:val="24"/>
          <w:szCs w:val="24"/>
        </w:rPr>
        <w:t>eur</w:t>
      </w:r>
      <w:proofErr w:type="spellEnd"/>
      <w:r w:rsidR="005E1E5B" w:rsidRPr="00AE7EE5">
        <w:rPr>
          <w:rFonts w:ascii="Times New Roman" w:hAnsi="Times New Roman" w:cs="Times New Roman"/>
          <w:color w:val="000000"/>
          <w:sz w:val="24"/>
          <w:szCs w:val="24"/>
        </w:rPr>
        <w:t xml:space="preserve">, 1000 </w:t>
      </w:r>
      <w:proofErr w:type="spellStart"/>
      <w:r w:rsidR="005E1E5B" w:rsidRPr="00AE7EE5">
        <w:rPr>
          <w:rFonts w:ascii="Times New Roman" w:hAnsi="Times New Roman" w:cs="Times New Roman"/>
          <w:color w:val="000000"/>
          <w:sz w:val="24"/>
          <w:szCs w:val="24"/>
        </w:rPr>
        <w:t>eur</w:t>
      </w:r>
      <w:proofErr w:type="spellEnd"/>
      <w:r w:rsidR="005E1E5B" w:rsidRPr="00AE7EE5">
        <w:rPr>
          <w:rFonts w:ascii="Times New Roman" w:hAnsi="Times New Roman" w:cs="Times New Roman"/>
          <w:color w:val="000000"/>
          <w:sz w:val="24"/>
          <w:szCs w:val="24"/>
        </w:rPr>
        <w:t xml:space="preserve"> kainų skirtumas susidaro šaunant 345 šūvius per metus t.y. 300 varžybose/treniruotėse ir 45 medžioklėje. Ir tai yra vidutinio medžiotojo sunaudojamas amunicijos kiekis, o yra medžiotojų aktyviai dalyvaujančių varžybose, kur sunaudojamas šovinių kiekis per metus sudaro tūkstančius vienetų.</w:t>
      </w:r>
    </w:p>
    <w:p w:rsidR="009565D4" w:rsidRPr="006859CA" w:rsidRDefault="00962D89" w:rsidP="009D3940">
      <w:pPr>
        <w:spacing w:after="0" w:line="240" w:lineRule="auto"/>
        <w:ind w:firstLine="425"/>
        <w:jc w:val="both"/>
        <w:rPr>
          <w:rFonts w:ascii="Times New Roman" w:hAnsi="Times New Roman" w:cs="Times New Roman"/>
        </w:rPr>
      </w:pPr>
      <w:r w:rsidRPr="00AE7EE5">
        <w:rPr>
          <w:rFonts w:ascii="Times New Roman" w:hAnsi="Times New Roman" w:cs="Times New Roman"/>
          <w:iCs/>
          <w:sz w:val="24"/>
          <w:szCs w:val="24"/>
        </w:rPr>
        <w:lastRenderedPageBreak/>
        <w:t>Nežino ar negirdėjo 2 respondentai, a</w:t>
      </w:r>
      <w:r w:rsidRPr="00AE7EE5">
        <w:rPr>
          <w:rFonts w:ascii="Times New Roman" w:hAnsi="Times New Roman" w:cs="Times New Roman"/>
          <w:b/>
          <w:bCs/>
          <w:sz w:val="24"/>
          <w:szCs w:val="24"/>
        </w:rPr>
        <w:t xml:space="preserve">r rinkoje yra tinkamų alternatyvų (be švino) šaudmenims, naudojamiems oriniuose ginkluose / graižtviniuose šautuvuose. </w:t>
      </w:r>
      <w:r w:rsidRPr="00AE7EE5">
        <w:rPr>
          <w:rFonts w:ascii="Times New Roman" w:hAnsi="Times New Roman" w:cs="Times New Roman"/>
          <w:sz w:val="24"/>
          <w:szCs w:val="24"/>
        </w:rPr>
        <w:t xml:space="preserve">4 atsakymai, kad nėra alternatyvų (be paaiškinimų), </w:t>
      </w:r>
      <w:r w:rsidRPr="00AE7EE5">
        <w:rPr>
          <w:rFonts w:ascii="Times New Roman" w:hAnsi="Times New Roman" w:cs="Times New Roman"/>
          <w:iCs/>
          <w:sz w:val="24"/>
          <w:szCs w:val="24"/>
        </w:rPr>
        <w:t xml:space="preserve">neatsakė 3. 2 atstovai mano, kad </w:t>
      </w:r>
      <w:r w:rsidR="00C106F4" w:rsidRPr="00AE7EE5">
        <w:rPr>
          <w:rFonts w:ascii="Times New Roman" w:hAnsi="Times New Roman" w:cs="Times New Roman"/>
          <w:color w:val="000000"/>
          <w:sz w:val="24"/>
          <w:szCs w:val="24"/>
        </w:rPr>
        <w:t>oriniams ginklams</w:t>
      </w:r>
      <w:r w:rsidR="00902173" w:rsidRPr="00AE7EE5">
        <w:rPr>
          <w:rFonts w:ascii="Times New Roman" w:hAnsi="Times New Roman" w:cs="Times New Roman"/>
          <w:color w:val="000000"/>
          <w:sz w:val="24"/>
          <w:szCs w:val="24"/>
        </w:rPr>
        <w:t xml:space="preserve"> alternatyvų</w:t>
      </w:r>
      <w:r w:rsidR="00C106F4" w:rsidRPr="00AE7EE5">
        <w:rPr>
          <w:rFonts w:ascii="Times New Roman" w:hAnsi="Times New Roman" w:cs="Times New Roman"/>
          <w:color w:val="000000"/>
          <w:sz w:val="24"/>
          <w:szCs w:val="24"/>
        </w:rPr>
        <w:t xml:space="preserve"> nėra, o graižtviniams ginklams yra, bet amunicija pusantro karto brangesnė už amuniciją, kuri sudėtyje turi švino; tačiau vienas iš jų mano, kad tolimam šaudymui graižtviniuose ginkluose taip pat nėra. Dar vienas respondentas mano, kad alternatyvų yra, bet pasiūla labai maža – </w:t>
      </w:r>
      <w:r w:rsidR="00FE1903" w:rsidRPr="00AE7EE5">
        <w:rPr>
          <w:rFonts w:ascii="Times New Roman" w:hAnsi="Times New Roman" w:cs="Times New Roman"/>
          <w:color w:val="000000"/>
          <w:sz w:val="24"/>
          <w:szCs w:val="24"/>
        </w:rPr>
        <w:t>Europoje yra tik keli gamintojai, gamina po vieną kulkos modelį kiekvieno graižtvinio kalibro šoviniams. Kita nuomonė – jog tinkamų alternatyvų nėra ir nebus, nes nėra kito metalo, kuris turėtų tokias pačias mechanines savybes ir panašią kainą. Yra išreikšta nuomonė – v</w:t>
      </w:r>
      <w:r w:rsidR="0004345C" w:rsidRPr="00AE7EE5">
        <w:rPr>
          <w:rFonts w:ascii="Times New Roman" w:hAnsi="Times New Roman" w:cs="Times New Roman"/>
          <w:color w:val="000000"/>
          <w:sz w:val="24"/>
          <w:szCs w:val="24"/>
        </w:rPr>
        <w:t>ienetiniai variantai graižtvinių</w:t>
      </w:r>
      <w:r w:rsidR="0004345C" w:rsidRPr="006859CA">
        <w:rPr>
          <w:rFonts w:ascii="Times New Roman" w:hAnsi="Times New Roman" w:cs="Times New Roman"/>
          <w:color w:val="000000"/>
          <w:sz w:val="24"/>
          <w:szCs w:val="24"/>
        </w:rPr>
        <w:t xml:space="preserve"> ginklų populiariems kalibrams. Retesniems kalibrams bešvinių šaudmenų neteko matyti</w:t>
      </w:r>
      <w:r w:rsidR="006859CA">
        <w:rPr>
          <w:rFonts w:ascii="Times New Roman" w:hAnsi="Times New Roman" w:cs="Times New Roman"/>
          <w:color w:val="000000"/>
          <w:sz w:val="24"/>
          <w:szCs w:val="24"/>
        </w:rPr>
        <w:t>.</w:t>
      </w:r>
    </w:p>
    <w:p w:rsidR="0053788F" w:rsidRDefault="00962D89" w:rsidP="009D3940">
      <w:pPr>
        <w:spacing w:after="0" w:line="240" w:lineRule="auto"/>
        <w:ind w:firstLine="426"/>
        <w:jc w:val="both"/>
        <w:rPr>
          <w:rFonts w:ascii="Times New Roman" w:hAnsi="Times New Roman" w:cs="Times New Roman"/>
          <w:sz w:val="24"/>
          <w:szCs w:val="24"/>
        </w:rPr>
      </w:pPr>
      <w:r w:rsidRPr="00962D89">
        <w:rPr>
          <w:rFonts w:ascii="Times New Roman" w:hAnsi="Times New Roman" w:cs="Times New Roman"/>
          <w:b/>
          <w:bCs/>
          <w:sz w:val="24"/>
          <w:szCs w:val="24"/>
        </w:rPr>
        <w:t>Apie kulkų ir šovin</w:t>
      </w:r>
      <w:r w:rsidR="00E422FF" w:rsidRPr="00A32B94">
        <w:rPr>
          <w:rFonts w:ascii="Times New Roman" w:hAnsi="Times New Roman" w:cs="Times New Roman"/>
          <w:b/>
          <w:bCs/>
          <w:sz w:val="24"/>
          <w:szCs w:val="24"/>
        </w:rPr>
        <w:t>ių, kuriuose yra švino, galimų ženklinimo priemonių techninį įgyvendinamumą ir išlaidas, praktiškumą ir proporcingumą</w:t>
      </w:r>
      <w:r w:rsidR="00702031" w:rsidRPr="00A32B94">
        <w:rPr>
          <w:rStyle w:val="FootnoteReference"/>
          <w:rFonts w:ascii="Times New Roman" w:hAnsi="Times New Roman" w:cs="Times New Roman"/>
          <w:b/>
          <w:bCs/>
          <w:sz w:val="24"/>
          <w:szCs w:val="24"/>
        </w:rPr>
        <w:footnoteReference w:id="8"/>
      </w:r>
      <w:r w:rsidRPr="00962D89">
        <w:rPr>
          <w:rFonts w:ascii="Times New Roman" w:hAnsi="Times New Roman" w:cs="Times New Roman"/>
          <w:sz w:val="24"/>
          <w:szCs w:val="24"/>
        </w:rPr>
        <w:t xml:space="preserve"> gauta kel</w:t>
      </w:r>
      <w:r w:rsidR="00A32B94" w:rsidRPr="00A32B94">
        <w:rPr>
          <w:rFonts w:ascii="Times New Roman" w:hAnsi="Times New Roman" w:cs="Times New Roman"/>
          <w:sz w:val="24"/>
          <w:szCs w:val="24"/>
        </w:rPr>
        <w:t>e</w:t>
      </w:r>
      <w:r w:rsidRPr="00962D89">
        <w:rPr>
          <w:rFonts w:ascii="Times New Roman" w:hAnsi="Times New Roman" w:cs="Times New Roman"/>
          <w:sz w:val="24"/>
          <w:szCs w:val="24"/>
        </w:rPr>
        <w:t xml:space="preserve">tas </w:t>
      </w:r>
      <w:r w:rsidR="00A32B94" w:rsidRPr="00A32B94">
        <w:rPr>
          <w:rFonts w:ascii="Times New Roman" w:hAnsi="Times New Roman" w:cs="Times New Roman"/>
          <w:sz w:val="24"/>
          <w:szCs w:val="24"/>
        </w:rPr>
        <w:t>nuomonių: Į</w:t>
      </w:r>
      <w:r w:rsidR="00E422FF" w:rsidRPr="00A32B94">
        <w:rPr>
          <w:rFonts w:ascii="Times New Roman" w:hAnsi="Times New Roman" w:cs="Times New Roman"/>
          <w:sz w:val="24"/>
          <w:szCs w:val="24"/>
        </w:rPr>
        <w:t>manoma ženklinti</w:t>
      </w:r>
      <w:r w:rsidRPr="00962D89">
        <w:rPr>
          <w:rFonts w:ascii="Times New Roman" w:hAnsi="Times New Roman" w:cs="Times New Roman"/>
          <w:sz w:val="24"/>
          <w:szCs w:val="24"/>
        </w:rPr>
        <w:t>; T</w:t>
      </w:r>
      <w:r w:rsidR="00E422FF" w:rsidRPr="00A32B94">
        <w:rPr>
          <w:rFonts w:ascii="Times New Roman" w:hAnsi="Times New Roman" w:cs="Times New Roman"/>
          <w:sz w:val="24"/>
          <w:szCs w:val="24"/>
        </w:rPr>
        <w:t xml:space="preserve">ai jau dabar gamintojai bešvinius šaudmenis ženklina ant įpakavimo dėžučių </w:t>
      </w:r>
      <w:r w:rsidR="0095742A" w:rsidRPr="00A32B94">
        <w:rPr>
          <w:rFonts w:ascii="Times New Roman" w:hAnsi="Times New Roman" w:cs="Times New Roman"/>
          <w:sz w:val="24"/>
          <w:szCs w:val="24"/>
        </w:rPr>
        <w:t>spausdindami</w:t>
      </w:r>
      <w:r w:rsidR="00E422FF" w:rsidRPr="00A32B94">
        <w:rPr>
          <w:rFonts w:ascii="Times New Roman" w:hAnsi="Times New Roman" w:cs="Times New Roman"/>
          <w:sz w:val="24"/>
          <w:szCs w:val="24"/>
        </w:rPr>
        <w:t xml:space="preserve"> žalio dobilo lapą</w:t>
      </w:r>
      <w:r w:rsidRPr="00962D89">
        <w:rPr>
          <w:rFonts w:ascii="Times New Roman" w:hAnsi="Times New Roman" w:cs="Times New Roman"/>
          <w:sz w:val="24"/>
          <w:szCs w:val="24"/>
        </w:rPr>
        <w:t>;</w:t>
      </w:r>
      <w:r w:rsidR="00E422FF" w:rsidRPr="00A32B94">
        <w:rPr>
          <w:rFonts w:ascii="Times New Roman" w:hAnsi="Times New Roman" w:cs="Times New Roman"/>
          <w:sz w:val="24"/>
          <w:szCs w:val="24"/>
        </w:rPr>
        <w:t xml:space="preserve"> </w:t>
      </w:r>
      <w:r w:rsidRPr="00962D89">
        <w:rPr>
          <w:rFonts w:ascii="Times New Roman" w:hAnsi="Times New Roman" w:cs="Times New Roman"/>
          <w:sz w:val="24"/>
          <w:szCs w:val="24"/>
        </w:rPr>
        <w:t>s</w:t>
      </w:r>
      <w:r w:rsidR="00902173">
        <w:rPr>
          <w:rFonts w:ascii="Times New Roman" w:hAnsi="Times New Roman" w:cs="Times New Roman"/>
          <w:sz w:val="24"/>
          <w:szCs w:val="24"/>
        </w:rPr>
        <w:t>iūlo</w:t>
      </w:r>
      <w:r w:rsidR="00E422FF" w:rsidRPr="00A32B94">
        <w:rPr>
          <w:rFonts w:ascii="Times New Roman" w:hAnsi="Times New Roman" w:cs="Times New Roman"/>
          <w:sz w:val="24"/>
          <w:szCs w:val="24"/>
        </w:rPr>
        <w:t xml:space="preserve"> žymėti dėžutes žalios spalvos ąžuolo lapu</w:t>
      </w:r>
      <w:r w:rsidRPr="00962D89">
        <w:rPr>
          <w:rFonts w:ascii="Times New Roman" w:hAnsi="Times New Roman" w:cs="Times New Roman"/>
          <w:sz w:val="24"/>
          <w:szCs w:val="24"/>
        </w:rPr>
        <w:t xml:space="preserve">; Kiekviena </w:t>
      </w:r>
      <w:r w:rsidR="00A32B94" w:rsidRPr="00A32B94">
        <w:rPr>
          <w:rFonts w:ascii="Times New Roman" w:hAnsi="Times New Roman" w:cs="Times New Roman"/>
          <w:sz w:val="24"/>
          <w:szCs w:val="24"/>
        </w:rPr>
        <w:t xml:space="preserve">amunicija ir taip yra ženklinama pagal kulkos tipą; </w:t>
      </w:r>
      <w:r w:rsidR="00E422FF" w:rsidRPr="00A32B94">
        <w:rPr>
          <w:rFonts w:ascii="Times New Roman" w:hAnsi="Times New Roman" w:cs="Times New Roman"/>
          <w:sz w:val="24"/>
          <w:szCs w:val="24"/>
        </w:rPr>
        <w:t>Kulkas žymėti yra problematiška, nes gali keistis jų balistika, bei kelis kartus užtaisius šovinį ir ištaisius - nusitrins žymėjimo dažai</w:t>
      </w:r>
      <w:r w:rsidR="00A32B94" w:rsidRPr="00A32B94">
        <w:rPr>
          <w:rFonts w:ascii="Times New Roman" w:hAnsi="Times New Roman" w:cs="Times New Roman"/>
          <w:sz w:val="24"/>
          <w:szCs w:val="24"/>
        </w:rPr>
        <w:t xml:space="preserve">; </w:t>
      </w:r>
      <w:proofErr w:type="spellStart"/>
      <w:r w:rsidR="00E422FF" w:rsidRPr="00A32B94">
        <w:rPr>
          <w:rFonts w:ascii="Times New Roman" w:hAnsi="Times New Roman" w:cs="Times New Roman"/>
          <w:sz w:val="24"/>
          <w:szCs w:val="24"/>
        </w:rPr>
        <w:t>Gamykliškai</w:t>
      </w:r>
      <w:proofErr w:type="spellEnd"/>
      <w:r w:rsidR="00E422FF" w:rsidRPr="00A32B94">
        <w:rPr>
          <w:rFonts w:ascii="Times New Roman" w:hAnsi="Times New Roman" w:cs="Times New Roman"/>
          <w:sz w:val="24"/>
          <w:szCs w:val="24"/>
        </w:rPr>
        <w:t xml:space="preserve"> įman</w:t>
      </w:r>
      <w:r w:rsidRPr="00962D89">
        <w:rPr>
          <w:rFonts w:ascii="Times New Roman" w:hAnsi="Times New Roman" w:cs="Times New Roman"/>
          <w:sz w:val="24"/>
          <w:szCs w:val="24"/>
        </w:rPr>
        <w:t xml:space="preserve">oma, bet kaip tai turės daryti asmenys kurie gaminasi šovinius savo reikmėms </w:t>
      </w:r>
      <w:r w:rsidR="00E422FF" w:rsidRPr="00375BD1">
        <w:rPr>
          <w:rFonts w:ascii="Times New Roman" w:hAnsi="Times New Roman" w:cs="Times New Roman"/>
          <w:sz w:val="24"/>
          <w:szCs w:val="24"/>
        </w:rPr>
        <w:t>patys?</w:t>
      </w:r>
    </w:p>
    <w:p w:rsidR="007036E7" w:rsidRDefault="00E422FF" w:rsidP="009D3940">
      <w:pPr>
        <w:spacing w:after="0" w:line="240" w:lineRule="auto"/>
        <w:ind w:firstLine="567"/>
        <w:jc w:val="both"/>
        <w:rPr>
          <w:rFonts w:ascii="Times New Roman" w:hAnsi="Times New Roman" w:cs="Times New Roman"/>
          <w:sz w:val="24"/>
          <w:szCs w:val="24"/>
        </w:rPr>
      </w:pPr>
      <w:r w:rsidRPr="00375BD1">
        <w:rPr>
          <w:rFonts w:ascii="Times New Roman" w:hAnsi="Times New Roman" w:cs="Times New Roman"/>
          <w:b/>
          <w:bCs/>
          <w:sz w:val="24"/>
          <w:szCs w:val="24"/>
        </w:rPr>
        <w:t xml:space="preserve">Kokias išlaidas patirs (jeigu patirs) mažmeninę prekybą švino turinčiais šaudmenimis vykdantys subjektai, įgyvendindami </w:t>
      </w:r>
      <w:hyperlink r:id="rId13" w:history="1">
        <w:r w:rsidRPr="00375BD1">
          <w:rPr>
            <w:rStyle w:val="Hyperlink"/>
            <w:rFonts w:ascii="Times New Roman" w:hAnsi="Times New Roman" w:cs="Times New Roman"/>
            <w:b/>
            <w:bCs/>
            <w:sz w:val="24"/>
            <w:szCs w:val="24"/>
          </w:rPr>
          <w:t>ECHA pasiūlyme</w:t>
        </w:r>
      </w:hyperlink>
      <w:r w:rsidRPr="00375BD1">
        <w:rPr>
          <w:rFonts w:ascii="Times New Roman" w:hAnsi="Times New Roman" w:cs="Times New Roman"/>
          <w:b/>
          <w:bCs/>
          <w:sz w:val="24"/>
          <w:szCs w:val="24"/>
        </w:rPr>
        <w:t>/</w:t>
      </w:r>
      <w:hyperlink r:id="rId14" w:history="1">
        <w:r w:rsidRPr="00375BD1">
          <w:rPr>
            <w:rStyle w:val="Hyperlink"/>
            <w:rFonts w:ascii="Times New Roman" w:hAnsi="Times New Roman" w:cs="Times New Roman"/>
            <w:b/>
            <w:bCs/>
            <w:sz w:val="24"/>
            <w:szCs w:val="24"/>
          </w:rPr>
          <w:t>Pasiūlytame švino apribojime</w:t>
        </w:r>
      </w:hyperlink>
      <w:r w:rsidRPr="00375BD1">
        <w:rPr>
          <w:rFonts w:ascii="Times New Roman" w:hAnsi="Times New Roman" w:cs="Times New Roman"/>
          <w:b/>
          <w:bCs/>
          <w:sz w:val="24"/>
          <w:szCs w:val="24"/>
        </w:rPr>
        <w:t xml:space="preserve"> numatomus reikalavimus vartotojų (pirkėjų) informavimui apie parduodamose prekėse (šaudmenys, kulkos, šratai) esančio švino poveikį sveikatai ir aplinkai? Kokios trukmės pereinamojo laikotarpio reikėtų?</w:t>
      </w:r>
      <w:r w:rsidR="00375BD1" w:rsidRPr="00375BD1">
        <w:rPr>
          <w:rFonts w:ascii="Times New Roman" w:hAnsi="Times New Roman" w:cs="Times New Roman"/>
          <w:b/>
          <w:bCs/>
          <w:sz w:val="24"/>
          <w:szCs w:val="24"/>
        </w:rPr>
        <w:t xml:space="preserve"> </w:t>
      </w:r>
      <w:r w:rsidR="00375BD1" w:rsidRPr="00375BD1">
        <w:rPr>
          <w:rFonts w:ascii="Times New Roman" w:hAnsi="Times New Roman" w:cs="Times New Roman"/>
          <w:sz w:val="24"/>
          <w:szCs w:val="24"/>
        </w:rPr>
        <w:t>Yra 1 respondentas, manantis, kad i</w:t>
      </w:r>
      <w:r w:rsidRPr="00375BD1">
        <w:rPr>
          <w:rFonts w:ascii="Times New Roman" w:hAnsi="Times New Roman" w:cs="Times New Roman"/>
          <w:sz w:val="24"/>
          <w:szCs w:val="24"/>
        </w:rPr>
        <w:t>šlaidos bus minimalios, nes informacija tūr</w:t>
      </w:r>
      <w:r w:rsidR="00902173">
        <w:rPr>
          <w:rFonts w:ascii="Times New Roman" w:hAnsi="Times New Roman" w:cs="Times New Roman"/>
          <w:sz w:val="24"/>
          <w:szCs w:val="24"/>
        </w:rPr>
        <w:t>i</w:t>
      </w:r>
      <w:r w:rsidRPr="00375BD1">
        <w:rPr>
          <w:rFonts w:ascii="Times New Roman" w:hAnsi="Times New Roman" w:cs="Times New Roman"/>
          <w:sz w:val="24"/>
          <w:szCs w:val="24"/>
        </w:rPr>
        <w:t xml:space="preserve"> būti </w:t>
      </w:r>
      <w:r w:rsidR="00375BD1" w:rsidRPr="00375BD1">
        <w:rPr>
          <w:rFonts w:ascii="Times New Roman" w:hAnsi="Times New Roman" w:cs="Times New Roman"/>
          <w:sz w:val="24"/>
          <w:szCs w:val="24"/>
        </w:rPr>
        <w:t>paskelbta</w:t>
      </w:r>
      <w:r w:rsidRPr="00375BD1">
        <w:rPr>
          <w:rFonts w:ascii="Times New Roman" w:hAnsi="Times New Roman" w:cs="Times New Roman"/>
          <w:sz w:val="24"/>
          <w:szCs w:val="24"/>
        </w:rPr>
        <w:t xml:space="preserve"> spaudoje</w:t>
      </w:r>
      <w:r w:rsidR="00375BD1" w:rsidRPr="00375BD1">
        <w:rPr>
          <w:rFonts w:ascii="Times New Roman" w:hAnsi="Times New Roman" w:cs="Times New Roman"/>
          <w:sz w:val="24"/>
          <w:szCs w:val="24"/>
        </w:rPr>
        <w:t>;</w:t>
      </w:r>
      <w:r w:rsidRPr="00375BD1">
        <w:rPr>
          <w:rFonts w:ascii="Times New Roman" w:hAnsi="Times New Roman" w:cs="Times New Roman"/>
          <w:sz w:val="24"/>
          <w:szCs w:val="24"/>
        </w:rPr>
        <w:t xml:space="preserve"> </w:t>
      </w:r>
      <w:r w:rsidR="00375BD1" w:rsidRPr="00375BD1">
        <w:rPr>
          <w:rFonts w:ascii="Times New Roman" w:hAnsi="Times New Roman" w:cs="Times New Roman"/>
          <w:sz w:val="24"/>
          <w:szCs w:val="24"/>
        </w:rPr>
        <w:t>p</w:t>
      </w:r>
      <w:r w:rsidRPr="00375BD1">
        <w:rPr>
          <w:rFonts w:ascii="Times New Roman" w:hAnsi="Times New Roman" w:cs="Times New Roman"/>
          <w:sz w:val="24"/>
          <w:szCs w:val="24"/>
        </w:rPr>
        <w:t>ereinamasis laikotarpis - ne mažiau kaip metai (Vilniaus-Eitminiškių medžiotojų klubas.)</w:t>
      </w:r>
      <w:r w:rsidR="00375BD1" w:rsidRPr="00375BD1">
        <w:rPr>
          <w:rFonts w:ascii="Times New Roman" w:hAnsi="Times New Roman" w:cs="Times New Roman"/>
          <w:sz w:val="24"/>
          <w:szCs w:val="24"/>
        </w:rPr>
        <w:t>. Kitas mano, kad j</w:t>
      </w:r>
      <w:r w:rsidRPr="00375BD1">
        <w:rPr>
          <w:rFonts w:ascii="Times New Roman" w:hAnsi="Times New Roman" w:cs="Times New Roman"/>
          <w:sz w:val="24"/>
          <w:szCs w:val="24"/>
        </w:rPr>
        <w:t>ei bus numatytas reikalavimas informuoti vartotojus apie švino poveikį, be jokios abejonės tai bus papildomi kaštai įmonei</w:t>
      </w:r>
      <w:r w:rsidR="00375BD1" w:rsidRPr="00375BD1">
        <w:rPr>
          <w:rFonts w:ascii="Times New Roman" w:hAnsi="Times New Roman" w:cs="Times New Roman"/>
          <w:sz w:val="24"/>
          <w:szCs w:val="24"/>
        </w:rPr>
        <w:t>; į</w:t>
      </w:r>
      <w:r w:rsidRPr="00375BD1">
        <w:rPr>
          <w:rFonts w:ascii="Times New Roman" w:hAnsi="Times New Roman" w:cs="Times New Roman"/>
          <w:sz w:val="24"/>
          <w:szCs w:val="24"/>
        </w:rPr>
        <w:t>monė turi švino amunicijos atsargų, jos išpardavimui reikalingas bent dviejų metų pereinamasis laikotarpis.</w:t>
      </w:r>
      <w:r w:rsidR="00375BD1" w:rsidRPr="00375BD1">
        <w:rPr>
          <w:rFonts w:ascii="Times New Roman" w:hAnsi="Times New Roman" w:cs="Times New Roman"/>
          <w:sz w:val="24"/>
          <w:szCs w:val="24"/>
        </w:rPr>
        <w:t xml:space="preserve"> Kitas pasisakęs mano, kad papildomas išlaidas patirs galutinis vartotojas. Dėl galimų </w:t>
      </w:r>
      <w:r w:rsidR="006859CA" w:rsidRPr="00375BD1">
        <w:rPr>
          <w:rFonts w:ascii="Times New Roman" w:hAnsi="Times New Roman" w:cs="Times New Roman"/>
          <w:sz w:val="24"/>
          <w:szCs w:val="24"/>
        </w:rPr>
        <w:t>per</w:t>
      </w:r>
      <w:r w:rsidR="006859CA">
        <w:rPr>
          <w:rFonts w:ascii="Times New Roman" w:hAnsi="Times New Roman" w:cs="Times New Roman"/>
          <w:sz w:val="24"/>
          <w:szCs w:val="24"/>
        </w:rPr>
        <w:t>e</w:t>
      </w:r>
      <w:r w:rsidR="006859CA" w:rsidRPr="00375BD1">
        <w:rPr>
          <w:rFonts w:ascii="Times New Roman" w:hAnsi="Times New Roman" w:cs="Times New Roman"/>
          <w:sz w:val="24"/>
          <w:szCs w:val="24"/>
        </w:rPr>
        <w:t>inamųjų</w:t>
      </w:r>
      <w:r w:rsidR="00375BD1" w:rsidRPr="00375BD1">
        <w:rPr>
          <w:rFonts w:ascii="Times New Roman" w:hAnsi="Times New Roman" w:cs="Times New Roman"/>
          <w:sz w:val="24"/>
          <w:szCs w:val="24"/>
        </w:rPr>
        <w:t xml:space="preserve"> laikotarpių – nurodomi </w:t>
      </w:r>
      <w:r w:rsidRPr="00375BD1">
        <w:rPr>
          <w:rFonts w:ascii="Times New Roman" w:hAnsi="Times New Roman" w:cs="Times New Roman"/>
          <w:sz w:val="24"/>
          <w:szCs w:val="24"/>
        </w:rPr>
        <w:t>5 metų</w:t>
      </w:r>
      <w:r w:rsidR="00375BD1" w:rsidRPr="00375BD1">
        <w:rPr>
          <w:rFonts w:ascii="Times New Roman" w:hAnsi="Times New Roman" w:cs="Times New Roman"/>
          <w:sz w:val="24"/>
          <w:szCs w:val="24"/>
        </w:rPr>
        <w:t>,</w:t>
      </w:r>
      <w:r w:rsidRPr="00375BD1">
        <w:rPr>
          <w:rFonts w:ascii="Times New Roman" w:hAnsi="Times New Roman" w:cs="Times New Roman"/>
          <w:sz w:val="24"/>
          <w:szCs w:val="24"/>
        </w:rPr>
        <w:t xml:space="preserve"> 2</w:t>
      </w:r>
      <w:r w:rsidR="00103A14">
        <w:rPr>
          <w:rFonts w:ascii="Times New Roman" w:hAnsi="Times New Roman" w:cs="Times New Roman"/>
          <w:sz w:val="24"/>
          <w:szCs w:val="24"/>
        </w:rPr>
        <w:t xml:space="preserve"> </w:t>
      </w:r>
      <w:r w:rsidR="00F84C0C">
        <w:rPr>
          <w:rFonts w:ascii="Times New Roman" w:hAnsi="Times New Roman" w:cs="Times New Roman"/>
          <w:sz w:val="24"/>
          <w:szCs w:val="24"/>
        </w:rPr>
        <w:t>–</w:t>
      </w:r>
      <w:r w:rsidRPr="00375BD1">
        <w:rPr>
          <w:rFonts w:ascii="Times New Roman" w:hAnsi="Times New Roman" w:cs="Times New Roman"/>
          <w:sz w:val="24"/>
          <w:szCs w:val="24"/>
        </w:rPr>
        <w:t xml:space="preserve"> 3 metų</w:t>
      </w:r>
      <w:r w:rsidR="00375BD1" w:rsidRPr="00375BD1">
        <w:rPr>
          <w:rFonts w:ascii="Times New Roman" w:hAnsi="Times New Roman" w:cs="Times New Roman"/>
          <w:sz w:val="24"/>
          <w:szCs w:val="24"/>
        </w:rPr>
        <w:t>.</w:t>
      </w:r>
    </w:p>
    <w:p w:rsidR="006A08AB" w:rsidRDefault="006A08AB" w:rsidP="009D3940">
      <w:pPr>
        <w:spacing w:after="0" w:line="240" w:lineRule="auto"/>
        <w:ind w:firstLine="567"/>
        <w:jc w:val="both"/>
      </w:pPr>
    </w:p>
    <w:p w:rsidR="00FA166D" w:rsidRDefault="006859CA" w:rsidP="009D3940">
      <w:pPr>
        <w:pStyle w:val="Heading3"/>
        <w:shd w:val="clear" w:color="auto" w:fill="EEECE1" w:themeFill="background2"/>
        <w:spacing w:before="0" w:line="240" w:lineRule="auto"/>
        <w:rPr>
          <w:rFonts w:eastAsia="Times New Roman"/>
          <w:sz w:val="24"/>
          <w:szCs w:val="24"/>
          <w:lang w:eastAsia="lt-LT"/>
        </w:rPr>
      </w:pPr>
      <w:bookmarkStart w:id="4" w:name="_Toc153464899"/>
      <w:r w:rsidRPr="006859CA">
        <w:rPr>
          <w:rFonts w:eastAsia="Times New Roman"/>
          <w:sz w:val="24"/>
          <w:szCs w:val="24"/>
          <w:lang w:eastAsia="lt-LT"/>
        </w:rPr>
        <w:t>2.3. </w:t>
      </w:r>
      <w:r w:rsidR="0010682C" w:rsidRPr="006859CA">
        <w:rPr>
          <w:rFonts w:eastAsia="Times New Roman"/>
          <w:sz w:val="24"/>
          <w:szCs w:val="24"/>
          <w:lang w:eastAsia="lt-LT"/>
        </w:rPr>
        <w:t>Sportinio šaudymo sritis (3)</w:t>
      </w:r>
      <w:bookmarkEnd w:id="4"/>
    </w:p>
    <w:p w:rsidR="00CD1A0C" w:rsidRDefault="00AB0230" w:rsidP="009D3940">
      <w:pPr>
        <w:spacing w:after="0" w:line="240" w:lineRule="auto"/>
        <w:ind w:firstLine="425"/>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Gauti 3 a</w:t>
      </w:r>
      <w:r w:rsidR="00CD1A0C">
        <w:rPr>
          <w:rFonts w:ascii="Times New Roman" w:eastAsia="Times New Roman" w:hAnsi="Times New Roman" w:cs="Times New Roman"/>
          <w:sz w:val="24"/>
          <w:szCs w:val="24"/>
          <w:lang w:eastAsia="lt-LT"/>
        </w:rPr>
        <w:t>tsakym</w:t>
      </w:r>
      <w:r>
        <w:rPr>
          <w:rFonts w:ascii="Times New Roman" w:eastAsia="Times New Roman" w:hAnsi="Times New Roman" w:cs="Times New Roman"/>
          <w:sz w:val="24"/>
          <w:szCs w:val="24"/>
          <w:lang w:eastAsia="lt-LT"/>
        </w:rPr>
        <w:t>ai</w:t>
      </w:r>
      <w:r>
        <w:rPr>
          <w:rStyle w:val="FootnoteReference"/>
          <w:rFonts w:ascii="Times New Roman" w:eastAsia="Times New Roman" w:hAnsi="Times New Roman" w:cs="Times New Roman"/>
          <w:sz w:val="24"/>
          <w:szCs w:val="24"/>
          <w:lang w:eastAsia="lt-LT"/>
        </w:rPr>
        <w:footnoteReference w:id="9"/>
      </w:r>
      <w:r>
        <w:rPr>
          <w:rFonts w:ascii="Times New Roman" w:eastAsia="Times New Roman" w:hAnsi="Times New Roman" w:cs="Times New Roman"/>
          <w:sz w:val="24"/>
          <w:szCs w:val="24"/>
          <w:lang w:eastAsia="lt-LT"/>
        </w:rPr>
        <w:t xml:space="preserve"> E-pilietis platformoje i</w:t>
      </w:r>
      <w:r w:rsidR="00902173">
        <w:rPr>
          <w:rFonts w:ascii="Times New Roman" w:eastAsia="Times New Roman" w:hAnsi="Times New Roman" w:cs="Times New Roman"/>
          <w:sz w:val="24"/>
          <w:szCs w:val="24"/>
          <w:lang w:eastAsia="lt-LT"/>
        </w:rPr>
        <w:t>r</w:t>
      </w:r>
      <w:r>
        <w:rPr>
          <w:rFonts w:ascii="Times New Roman" w:eastAsia="Times New Roman" w:hAnsi="Times New Roman" w:cs="Times New Roman"/>
          <w:sz w:val="24"/>
          <w:szCs w:val="24"/>
          <w:lang w:eastAsia="lt-LT"/>
        </w:rPr>
        <w:t xml:space="preserve"> 1 (</w:t>
      </w:r>
      <w:r w:rsidRPr="005F0269">
        <w:rPr>
          <w:rFonts w:ascii="Times New Roman" w:hAnsi="Times New Roman" w:cs="Times New Roman"/>
          <w:sz w:val="24"/>
          <w:szCs w:val="24"/>
        </w:rPr>
        <w:t>"Žalia kamanė" (lauko šaudykla)</w:t>
      </w:r>
      <w:r>
        <w:rPr>
          <w:rFonts w:ascii="Times New Roman" w:hAnsi="Times New Roman" w:cs="Times New Roman"/>
          <w:sz w:val="24"/>
          <w:szCs w:val="24"/>
        </w:rPr>
        <w:t>)</w:t>
      </w:r>
      <w:r>
        <w:rPr>
          <w:rFonts w:ascii="Times New Roman" w:eastAsia="Times New Roman" w:hAnsi="Times New Roman" w:cs="Times New Roman"/>
          <w:sz w:val="24"/>
          <w:szCs w:val="24"/>
          <w:lang w:eastAsia="lt-LT"/>
        </w:rPr>
        <w:t xml:space="preserve"> </w:t>
      </w:r>
      <w:proofErr w:type="spellStart"/>
      <w:r>
        <w:rPr>
          <w:rFonts w:ascii="Times New Roman" w:eastAsia="Times New Roman" w:hAnsi="Times New Roman" w:cs="Times New Roman"/>
          <w:sz w:val="24"/>
          <w:szCs w:val="24"/>
          <w:lang w:eastAsia="lt-LT"/>
        </w:rPr>
        <w:t>el.paštu</w:t>
      </w:r>
      <w:proofErr w:type="spellEnd"/>
      <w:r>
        <w:rPr>
          <w:rFonts w:ascii="Times New Roman" w:eastAsia="Times New Roman" w:hAnsi="Times New Roman" w:cs="Times New Roman"/>
          <w:sz w:val="24"/>
          <w:szCs w:val="24"/>
          <w:lang w:eastAsia="lt-LT"/>
        </w:rPr>
        <w:t xml:space="preserve">. </w:t>
      </w:r>
    </w:p>
    <w:p w:rsidR="00DF5D87" w:rsidRDefault="00962D89" w:rsidP="009D3940">
      <w:pPr>
        <w:spacing w:after="0" w:line="240" w:lineRule="auto"/>
        <w:ind w:firstLine="425"/>
        <w:jc w:val="both"/>
        <w:rPr>
          <w:rFonts w:ascii="Times New Roman" w:eastAsia="Times New Roman" w:hAnsi="Times New Roman" w:cs="Times New Roman"/>
          <w:color w:val="000000"/>
          <w:sz w:val="24"/>
          <w:szCs w:val="24"/>
          <w:lang w:eastAsia="lt-LT"/>
        </w:rPr>
      </w:pPr>
      <w:r w:rsidRPr="00962D89">
        <w:rPr>
          <w:rFonts w:ascii="Times New Roman" w:hAnsi="Times New Roman" w:cs="Times New Roman"/>
          <w:sz w:val="24"/>
          <w:szCs w:val="24"/>
        </w:rPr>
        <w:t xml:space="preserve">"Žalia kamanė" (lauko šaudykla): Pilnai sutinkame su daugumos pateikta nuomone, jog visiškai netikslinga priimti teisės aktą, ribojantį švino naudojimą lauko šaudyme ir žvejyboje. Priimto teisės akto nauda būtų neadekvačiai maža lyginant su žala, kurią padarytų jo priėmimas. Pritariame, jog tai būtų </w:t>
      </w:r>
      <w:r w:rsidR="0010682C" w:rsidRPr="000A6FA1">
        <w:rPr>
          <w:rFonts w:ascii="Times New Roman" w:hAnsi="Times New Roman" w:cs="Times New Roman"/>
          <w:sz w:val="24"/>
          <w:szCs w:val="24"/>
        </w:rPr>
        <w:t>bereikalingas ženklus sportinio, pramoginio šaudymo apribojimas ir užkirstas kelias gyventojų karinio išprusimo progresui</w:t>
      </w:r>
      <w:r w:rsidR="001A6E73" w:rsidRPr="000A6FA1">
        <w:rPr>
          <w:rFonts w:ascii="Times New Roman" w:hAnsi="Times New Roman" w:cs="Times New Roman"/>
          <w:sz w:val="24"/>
          <w:szCs w:val="24"/>
        </w:rPr>
        <w:t>.</w:t>
      </w:r>
    </w:p>
    <w:p w:rsidR="00DF5D87" w:rsidRDefault="0010682C" w:rsidP="009D3940">
      <w:pPr>
        <w:spacing w:after="0" w:line="240" w:lineRule="auto"/>
        <w:ind w:firstLine="426"/>
        <w:jc w:val="both"/>
        <w:rPr>
          <w:rStyle w:val="fontstyle01"/>
          <w:rFonts w:ascii="Times New Roman" w:hAnsi="Times New Roman" w:cs="Times New Roman"/>
          <w:b/>
          <w:bCs/>
          <w:sz w:val="24"/>
          <w:szCs w:val="24"/>
        </w:rPr>
      </w:pPr>
      <w:r w:rsidRPr="0010682C">
        <w:rPr>
          <w:rStyle w:val="fontstyle01"/>
          <w:rFonts w:ascii="Times New Roman" w:hAnsi="Times New Roman" w:cs="Times New Roman"/>
          <w:sz w:val="24"/>
          <w:szCs w:val="24"/>
        </w:rPr>
        <w:t>Į klausimą –</w:t>
      </w:r>
      <w:r w:rsidR="00902BC2">
        <w:rPr>
          <w:rStyle w:val="fontstyle01"/>
          <w:rFonts w:ascii="Times New Roman" w:hAnsi="Times New Roman" w:cs="Times New Roman"/>
          <w:b/>
          <w:bCs/>
          <w:sz w:val="24"/>
          <w:szCs w:val="24"/>
        </w:rPr>
        <w:t xml:space="preserve"> </w:t>
      </w:r>
      <w:r w:rsidR="00902BC2" w:rsidRPr="004C45A6">
        <w:rPr>
          <w:rStyle w:val="fontstyle01"/>
          <w:rFonts w:ascii="Times New Roman" w:hAnsi="Times New Roman" w:cs="Times New Roman"/>
          <w:b/>
          <w:bCs/>
          <w:sz w:val="24"/>
          <w:szCs w:val="24"/>
        </w:rPr>
        <w:t>Kiek ir kokių investicijų reikės perorientuoti gamybinius pajėgumus prisitaikant gaminti bešvinius šaudmenis, skirtus sportiniam šaudymui, kaip numatoma ECHA p</w:t>
      </w:r>
      <w:hyperlink r:id="rId15" w:history="1">
        <w:r w:rsidR="00902BC2" w:rsidRPr="004C45A6">
          <w:rPr>
            <w:rStyle w:val="Hyperlink"/>
            <w:rFonts w:ascii="Times New Roman" w:hAnsi="Times New Roman" w:cs="Times New Roman"/>
            <w:b/>
            <w:bCs/>
            <w:sz w:val="24"/>
            <w:szCs w:val="24"/>
          </w:rPr>
          <w:t>asiūlyme</w:t>
        </w:r>
      </w:hyperlink>
      <w:r w:rsidR="00902BC2" w:rsidRPr="004C45A6">
        <w:rPr>
          <w:rStyle w:val="fontstyle01"/>
          <w:rFonts w:ascii="Times New Roman" w:hAnsi="Times New Roman" w:cs="Times New Roman"/>
          <w:b/>
          <w:bCs/>
          <w:sz w:val="24"/>
          <w:szCs w:val="24"/>
        </w:rPr>
        <w:t>?</w:t>
      </w:r>
      <w:r w:rsidR="00902BC2">
        <w:rPr>
          <w:rStyle w:val="fontstyle01"/>
          <w:rFonts w:ascii="Times New Roman" w:hAnsi="Times New Roman" w:cs="Times New Roman"/>
          <w:b/>
          <w:bCs/>
          <w:sz w:val="24"/>
          <w:szCs w:val="24"/>
        </w:rPr>
        <w:t xml:space="preserve"> </w:t>
      </w:r>
      <w:r w:rsidR="00902BC2" w:rsidRPr="004C45A6">
        <w:rPr>
          <w:rStyle w:val="fontstyle01"/>
          <w:rFonts w:ascii="Times New Roman" w:hAnsi="Times New Roman" w:cs="Times New Roman"/>
          <w:b/>
          <w:bCs/>
          <w:sz w:val="24"/>
          <w:szCs w:val="24"/>
        </w:rPr>
        <w:t>Ar gamykla rinktųsi visai kitokią veiklą?</w:t>
      </w:r>
      <w:r w:rsidR="00902BC2">
        <w:rPr>
          <w:rStyle w:val="fontstyle01"/>
          <w:rFonts w:ascii="Times New Roman" w:hAnsi="Times New Roman" w:cs="Times New Roman"/>
          <w:b/>
          <w:bCs/>
          <w:sz w:val="24"/>
          <w:szCs w:val="24"/>
        </w:rPr>
        <w:t xml:space="preserve"> </w:t>
      </w:r>
      <w:r w:rsidRPr="0010682C">
        <w:rPr>
          <w:rStyle w:val="fontstyle01"/>
          <w:rFonts w:ascii="Times New Roman" w:hAnsi="Times New Roman" w:cs="Times New Roman"/>
          <w:sz w:val="24"/>
          <w:szCs w:val="24"/>
        </w:rPr>
        <w:t>– 1 respondentas atsakė, kad j</w:t>
      </w:r>
      <w:r w:rsidR="00902BC2" w:rsidRPr="00902BC2">
        <w:rPr>
          <w:rFonts w:ascii="Times New Roman" w:hAnsi="Times New Roman" w:cs="Times New Roman"/>
          <w:color w:val="000000"/>
          <w:sz w:val="24"/>
          <w:szCs w:val="24"/>
        </w:rPr>
        <w:t>au gamyklos gamina tokius šaudmenis</w:t>
      </w:r>
      <w:r w:rsidR="00902BC2">
        <w:rPr>
          <w:rFonts w:ascii="Times New Roman" w:hAnsi="Times New Roman" w:cs="Times New Roman"/>
          <w:color w:val="000000"/>
          <w:sz w:val="24"/>
          <w:szCs w:val="24"/>
        </w:rPr>
        <w:t>, 1 pasakė, kad</w:t>
      </w:r>
      <w:r w:rsidR="00902BC2" w:rsidRPr="00902BC2">
        <w:rPr>
          <w:rFonts w:ascii="Times New Roman" w:hAnsi="Times New Roman" w:cs="Times New Roman"/>
          <w:color w:val="000000"/>
          <w:sz w:val="24"/>
          <w:szCs w:val="24"/>
        </w:rPr>
        <w:t xml:space="preserve"> </w:t>
      </w:r>
      <w:r w:rsidR="00902BC2" w:rsidRPr="005F0269">
        <w:rPr>
          <w:rFonts w:ascii="Times New Roman" w:hAnsi="Times New Roman" w:cs="Times New Roman"/>
          <w:color w:val="000000"/>
          <w:sz w:val="24"/>
          <w:szCs w:val="24"/>
        </w:rPr>
        <w:t>n</w:t>
      </w:r>
      <w:r w:rsidR="00902BC2">
        <w:rPr>
          <w:rFonts w:ascii="Times New Roman" w:hAnsi="Times New Roman" w:cs="Times New Roman"/>
          <w:color w:val="000000"/>
          <w:sz w:val="24"/>
          <w:szCs w:val="24"/>
        </w:rPr>
        <w:t>ėra</w:t>
      </w:r>
      <w:r w:rsidR="00902BC2" w:rsidRPr="005F0269">
        <w:rPr>
          <w:rFonts w:ascii="Times New Roman" w:hAnsi="Times New Roman" w:cs="Times New Roman"/>
          <w:color w:val="000000"/>
          <w:sz w:val="24"/>
          <w:szCs w:val="24"/>
        </w:rPr>
        <w:t xml:space="preserve"> amunicijos gamintojai</w:t>
      </w:r>
      <w:r w:rsidR="00902BC2">
        <w:rPr>
          <w:rFonts w:ascii="Times New Roman" w:hAnsi="Times New Roman" w:cs="Times New Roman"/>
          <w:color w:val="000000"/>
          <w:sz w:val="24"/>
          <w:szCs w:val="24"/>
        </w:rPr>
        <w:t>, o dar 1 respondentas į šį klausimą neatsakė.</w:t>
      </w:r>
    </w:p>
    <w:p w:rsidR="00DF5D87" w:rsidRDefault="0010682C" w:rsidP="009D3940">
      <w:pPr>
        <w:widowControl w:val="0"/>
        <w:spacing w:after="0" w:line="240" w:lineRule="auto"/>
        <w:ind w:right="12" w:firstLine="426"/>
        <w:jc w:val="both"/>
        <w:rPr>
          <w:rStyle w:val="fontstyle01"/>
          <w:rFonts w:ascii="Times New Roman" w:hAnsi="Times New Roman" w:cs="Times New Roman"/>
          <w:sz w:val="24"/>
          <w:szCs w:val="24"/>
        </w:rPr>
      </w:pPr>
      <w:r w:rsidRPr="0010682C">
        <w:rPr>
          <w:rStyle w:val="fontstyle01"/>
          <w:rFonts w:ascii="Times New Roman" w:hAnsi="Times New Roman" w:cs="Times New Roman"/>
          <w:sz w:val="24"/>
          <w:szCs w:val="24"/>
        </w:rPr>
        <w:t>Pažymėtina, kad atsiliepusieji nėra gamintojai.</w:t>
      </w:r>
    </w:p>
    <w:p w:rsidR="00DF5D87" w:rsidRDefault="00902BC2" w:rsidP="009D3940">
      <w:pPr>
        <w:spacing w:after="0" w:line="240" w:lineRule="auto"/>
        <w:ind w:firstLine="425"/>
        <w:jc w:val="both"/>
        <w:rPr>
          <w:rFonts w:ascii="Times New Roman" w:hAnsi="Times New Roman" w:cs="Times New Roman"/>
          <w:color w:val="000000"/>
          <w:sz w:val="24"/>
          <w:szCs w:val="24"/>
        </w:rPr>
      </w:pPr>
      <w:r w:rsidRPr="00902BC2">
        <w:rPr>
          <w:rFonts w:ascii="Times New Roman" w:eastAsia="Times New Roman" w:hAnsi="Times New Roman" w:cs="Times New Roman"/>
          <w:b/>
          <w:bCs/>
          <w:color w:val="000000"/>
          <w:sz w:val="24"/>
          <w:szCs w:val="24"/>
          <w:lang w:eastAsia="lt-LT"/>
        </w:rPr>
        <w:t xml:space="preserve">Kiek Lietuvoje yra registruota lauko šaudyklų (ar yra registras): </w:t>
      </w:r>
      <w:r w:rsidR="0010682C" w:rsidRPr="0010682C">
        <w:rPr>
          <w:rFonts w:ascii="Times New Roman" w:hAnsi="Times New Roman" w:cs="Times New Roman"/>
          <w:color w:val="000000"/>
          <w:sz w:val="24"/>
          <w:szCs w:val="24"/>
        </w:rPr>
        <w:t xml:space="preserve">17 vnt. </w:t>
      </w:r>
      <w:r>
        <w:rPr>
          <w:rFonts w:ascii="Times New Roman" w:hAnsi="Times New Roman" w:cs="Times New Roman"/>
          <w:color w:val="000000"/>
          <w:sz w:val="24"/>
          <w:szCs w:val="24"/>
        </w:rPr>
        <w:t>–</w:t>
      </w:r>
      <w:r w:rsidR="0010682C" w:rsidRPr="0010682C">
        <w:rPr>
          <w:rFonts w:ascii="Times New Roman" w:hAnsi="Times New Roman" w:cs="Times New Roman"/>
          <w:color w:val="000000"/>
          <w:sz w:val="24"/>
          <w:szCs w:val="24"/>
        </w:rPr>
        <w:t xml:space="preserve"> </w:t>
      </w:r>
      <w:hyperlink r:id="rId16" w:history="1">
        <w:r w:rsidR="009B3818" w:rsidRPr="009B3818">
          <w:rPr>
            <w:rStyle w:val="Hyperlink"/>
            <w:rFonts w:ascii="Times New Roman" w:hAnsi="Times New Roman" w:cs="Times New Roman"/>
            <w:sz w:val="24"/>
            <w:szCs w:val="24"/>
          </w:rPr>
          <w:t>https://taikiniai.lt/saudyklos/</w:t>
        </w:r>
      </w:hyperlink>
      <w:r w:rsidRPr="009B3818">
        <w:rPr>
          <w:rFonts w:ascii="Times New Roman" w:hAnsi="Times New Roman" w:cs="Times New Roman"/>
          <w:color w:val="000000"/>
          <w:sz w:val="24"/>
          <w:szCs w:val="24"/>
        </w:rPr>
        <w:t xml:space="preserve"> </w:t>
      </w:r>
      <w:hyperlink r:id="rId17" w:history="1">
        <w:r w:rsidRPr="009B3818">
          <w:rPr>
            <w:rStyle w:val="Hyperlink"/>
            <w:rFonts w:ascii="Times New Roman" w:hAnsi="Times New Roman" w:cs="Times New Roman"/>
            <w:sz w:val="24"/>
            <w:szCs w:val="24"/>
          </w:rPr>
          <w:t>https://www.ginkluotascivilis.lt/atviru-ir-uzdaru-saudyklu-lietuvoje-sarasas/</w:t>
        </w:r>
      </w:hyperlink>
      <w:r>
        <w:rPr>
          <w:rFonts w:ascii="Times New Roman" w:hAnsi="Times New Roman" w:cs="Times New Roman"/>
          <w:color w:val="000000"/>
          <w:sz w:val="24"/>
          <w:szCs w:val="24"/>
        </w:rPr>
        <w:t>.</w:t>
      </w:r>
    </w:p>
    <w:p w:rsidR="00D80D0C" w:rsidRPr="00360F6E" w:rsidRDefault="009B3818" w:rsidP="009D3940">
      <w:pPr>
        <w:spacing w:after="0" w:line="240" w:lineRule="auto"/>
        <w:ind w:firstLine="425"/>
        <w:jc w:val="both"/>
        <w:rPr>
          <w:rFonts w:ascii="Times New Roman" w:eastAsia="Times New Roman" w:hAnsi="Times New Roman" w:cs="Times New Roman"/>
          <w:b/>
          <w:bCs/>
          <w:color w:val="000000"/>
          <w:sz w:val="24"/>
          <w:szCs w:val="24"/>
          <w:lang w:eastAsia="lt-LT"/>
        </w:rPr>
      </w:pPr>
      <w:r w:rsidRPr="00360F6E">
        <w:rPr>
          <w:rFonts w:ascii="Times New Roman" w:eastAsia="Times New Roman" w:hAnsi="Times New Roman" w:cs="Times New Roman"/>
          <w:color w:val="000000"/>
          <w:sz w:val="24"/>
          <w:szCs w:val="24"/>
          <w:lang w:eastAsia="lt-LT"/>
        </w:rPr>
        <w:t xml:space="preserve">Atsakiusieji (2) nurodė </w:t>
      </w:r>
      <w:r w:rsidRPr="00360F6E">
        <w:rPr>
          <w:rFonts w:ascii="Times New Roman" w:hAnsi="Times New Roman" w:cs="Times New Roman"/>
          <w:color w:val="000000"/>
          <w:sz w:val="24"/>
          <w:szCs w:val="24"/>
        </w:rPr>
        <w:t xml:space="preserve">95% ir </w:t>
      </w:r>
      <w:r w:rsidRPr="00360F6E">
        <w:rPr>
          <w:rFonts w:ascii="Times New Roman" w:eastAsia="Times New Roman" w:hAnsi="Times New Roman" w:cs="Times New Roman"/>
          <w:sz w:val="24"/>
          <w:szCs w:val="24"/>
          <w:lang w:eastAsia="lt-LT"/>
        </w:rPr>
        <w:t>100</w:t>
      </w:r>
      <w:r w:rsidRPr="00360F6E">
        <w:rPr>
          <w:rFonts w:ascii="Times New Roman" w:hAnsi="Times New Roman" w:cs="Times New Roman"/>
          <w:color w:val="000000"/>
          <w:sz w:val="24"/>
          <w:szCs w:val="24"/>
        </w:rPr>
        <w:t xml:space="preserve">% į </w:t>
      </w:r>
      <w:r w:rsidRPr="00360F6E">
        <w:rPr>
          <w:rFonts w:ascii="Times New Roman" w:hAnsi="Times New Roman" w:cs="Times New Roman"/>
          <w:b/>
          <w:bCs/>
          <w:color w:val="000000"/>
          <w:sz w:val="24"/>
          <w:szCs w:val="24"/>
        </w:rPr>
        <w:t>prašymą</w:t>
      </w:r>
      <w:r w:rsidRPr="00360F6E">
        <w:rPr>
          <w:rFonts w:ascii="Times New Roman" w:hAnsi="Times New Roman" w:cs="Times New Roman"/>
          <w:color w:val="000000"/>
          <w:sz w:val="24"/>
          <w:szCs w:val="24"/>
        </w:rPr>
        <w:t xml:space="preserve"> </w:t>
      </w:r>
      <w:r w:rsidR="00D80D0C" w:rsidRPr="00360F6E">
        <w:rPr>
          <w:rFonts w:ascii="Times New Roman" w:eastAsia="Times New Roman" w:hAnsi="Times New Roman" w:cs="Times New Roman"/>
          <w:b/>
          <w:bCs/>
          <w:color w:val="000000"/>
          <w:sz w:val="24"/>
          <w:szCs w:val="24"/>
          <w:lang w:eastAsia="lt-LT"/>
        </w:rPr>
        <w:t>nurodyti skaičių arba procentus) lauko šaudyklų šaudoma švino turinčiais šaudmenimis</w:t>
      </w:r>
      <w:r w:rsidRPr="00360F6E">
        <w:rPr>
          <w:rFonts w:ascii="Times New Roman" w:eastAsia="Times New Roman" w:hAnsi="Times New Roman" w:cs="Times New Roman"/>
          <w:b/>
          <w:bCs/>
          <w:color w:val="000000"/>
          <w:sz w:val="24"/>
          <w:szCs w:val="24"/>
          <w:lang w:eastAsia="lt-LT"/>
        </w:rPr>
        <w:t>.</w:t>
      </w:r>
    </w:p>
    <w:p w:rsidR="009B3818" w:rsidRPr="0095742A" w:rsidRDefault="00962D89" w:rsidP="009D3940">
      <w:pPr>
        <w:spacing w:after="0" w:line="240" w:lineRule="auto"/>
        <w:ind w:firstLine="426"/>
        <w:jc w:val="both"/>
        <w:rPr>
          <w:rFonts w:ascii="Times New Roman" w:hAnsi="Times New Roman" w:cs="Times New Roman"/>
          <w:color w:val="000000"/>
          <w:sz w:val="24"/>
          <w:szCs w:val="24"/>
        </w:rPr>
      </w:pPr>
      <w:r w:rsidRPr="00962D89">
        <w:rPr>
          <w:rFonts w:ascii="Times New Roman" w:hAnsi="Times New Roman" w:cs="Times New Roman"/>
          <w:color w:val="000000"/>
          <w:sz w:val="24"/>
          <w:szCs w:val="24"/>
        </w:rPr>
        <w:lastRenderedPageBreak/>
        <w:t xml:space="preserve">Kad </w:t>
      </w:r>
      <w:r w:rsidR="00360F6E" w:rsidRPr="00360F6E">
        <w:rPr>
          <w:rFonts w:ascii="Times New Roman" w:hAnsi="Times New Roman" w:cs="Times New Roman"/>
          <w:color w:val="000000"/>
          <w:sz w:val="24"/>
          <w:szCs w:val="24"/>
        </w:rPr>
        <w:t xml:space="preserve">šaudoma švino šaudmenimis atsakė 2 respondentai į klausimą – </w:t>
      </w:r>
      <w:r w:rsidR="009B3818" w:rsidRPr="00360F6E">
        <w:rPr>
          <w:rStyle w:val="fontstyle01"/>
          <w:rFonts w:ascii="Times New Roman" w:hAnsi="Times New Roman" w:cs="Times New Roman"/>
          <w:b/>
          <w:bCs/>
          <w:sz w:val="24"/>
          <w:szCs w:val="24"/>
        </w:rPr>
        <w:t>Ar Jūsų valdomoje lauko šaudykloje šaudoma švino šaudmenimis</w:t>
      </w:r>
      <w:r w:rsidR="009B3818" w:rsidRPr="00360F6E">
        <w:rPr>
          <w:rStyle w:val="FootnoteReference"/>
          <w:rFonts w:ascii="Times New Roman" w:hAnsi="Times New Roman" w:cs="Times New Roman"/>
          <w:b/>
          <w:bCs/>
          <w:color w:val="000000"/>
          <w:sz w:val="24"/>
          <w:szCs w:val="24"/>
        </w:rPr>
        <w:footnoteReference w:id="10"/>
      </w:r>
      <w:r w:rsidR="009B3818" w:rsidRPr="00360F6E">
        <w:rPr>
          <w:rStyle w:val="fontstyle01"/>
          <w:rFonts w:ascii="Times New Roman" w:hAnsi="Times New Roman" w:cs="Times New Roman"/>
          <w:b/>
          <w:bCs/>
          <w:sz w:val="24"/>
          <w:szCs w:val="24"/>
        </w:rPr>
        <w:t>?</w:t>
      </w:r>
      <w:r w:rsidR="00360F6E" w:rsidRPr="00360F6E">
        <w:rPr>
          <w:rStyle w:val="fontstyle01"/>
          <w:rFonts w:ascii="Times New Roman" w:hAnsi="Times New Roman" w:cs="Times New Roman"/>
          <w:b/>
          <w:bCs/>
          <w:sz w:val="24"/>
          <w:szCs w:val="24"/>
        </w:rPr>
        <w:t xml:space="preserve"> </w:t>
      </w:r>
      <w:r w:rsidR="00360F6E" w:rsidRPr="00360F6E">
        <w:rPr>
          <w:rStyle w:val="fontstyle01"/>
          <w:rFonts w:ascii="Times New Roman" w:hAnsi="Times New Roman" w:cs="Times New Roman"/>
          <w:sz w:val="24"/>
          <w:szCs w:val="24"/>
        </w:rPr>
        <w:t>Trečiasis respondentas atsakė, kad atviroje</w:t>
      </w:r>
      <w:r w:rsidR="00360F6E" w:rsidRPr="00360F6E">
        <w:rPr>
          <w:rStyle w:val="fontstyle01"/>
          <w:rFonts w:ascii="Times New Roman" w:hAnsi="Times New Roman" w:cs="Times New Roman"/>
          <w:b/>
          <w:bCs/>
          <w:sz w:val="24"/>
          <w:szCs w:val="24"/>
        </w:rPr>
        <w:t xml:space="preserve"> šaudykloje </w:t>
      </w:r>
      <w:r w:rsidRPr="00962D89">
        <w:rPr>
          <w:rFonts w:ascii="Times New Roman" w:hAnsi="Times New Roman" w:cs="Times New Roman"/>
          <w:color w:val="000000"/>
          <w:sz w:val="24"/>
          <w:szCs w:val="24"/>
        </w:rPr>
        <w:t>šaudoma švino turinčiais šaudmenimis ir šaudmenimis be švino.</w:t>
      </w:r>
    </w:p>
    <w:p w:rsidR="00FA166D" w:rsidRDefault="00E67B61" w:rsidP="009D3940">
      <w:pPr>
        <w:spacing w:after="0" w:line="240" w:lineRule="auto"/>
        <w:ind w:firstLine="426"/>
        <w:jc w:val="both"/>
        <w:rPr>
          <w:rStyle w:val="fontstyle01"/>
          <w:rFonts w:ascii="Times New Roman" w:hAnsi="Times New Roman" w:cs="Times New Roman"/>
          <w:sz w:val="24"/>
          <w:szCs w:val="24"/>
        </w:rPr>
      </w:pPr>
      <w:r w:rsidRPr="00E67B61">
        <w:rPr>
          <w:rFonts w:ascii="Times New Roman" w:eastAsia="Times New Roman" w:hAnsi="Times New Roman" w:cs="Times New Roman"/>
          <w:color w:val="000000"/>
          <w:sz w:val="24"/>
          <w:szCs w:val="24"/>
          <w:lang w:eastAsia="lt-LT"/>
        </w:rPr>
        <w:t xml:space="preserve">Į klausimą – </w:t>
      </w:r>
      <w:r w:rsidRPr="00E67B61">
        <w:rPr>
          <w:rFonts w:ascii="Times New Roman" w:eastAsia="Times New Roman" w:hAnsi="Times New Roman" w:cs="Times New Roman"/>
          <w:b/>
          <w:bCs/>
          <w:color w:val="000000"/>
          <w:sz w:val="24"/>
          <w:szCs w:val="24"/>
          <w:lang w:eastAsia="lt-LT"/>
        </w:rPr>
        <w:t xml:space="preserve">Kiek (nurodyti skaičių arba procentus) lauko šaudyklų šaudoma vario ir (ar) žalvario šaudmenimis (turinčiais švino)? </w:t>
      </w:r>
      <w:r w:rsidR="00962D89" w:rsidRPr="00962D89">
        <w:rPr>
          <w:rFonts w:ascii="Times New Roman" w:eastAsia="Times New Roman" w:hAnsi="Times New Roman" w:cs="Times New Roman"/>
          <w:color w:val="000000"/>
          <w:sz w:val="24"/>
          <w:szCs w:val="24"/>
          <w:lang w:eastAsia="lt-LT"/>
        </w:rPr>
        <w:t>– gauti 3 skirtingi atsakymai: a</w:t>
      </w:r>
      <w:r w:rsidR="00962D89" w:rsidRPr="00962D89">
        <w:rPr>
          <w:rFonts w:ascii="Times New Roman" w:hAnsi="Times New Roman" w:cs="Times New Roman"/>
          <w:color w:val="000000"/>
          <w:sz w:val="24"/>
          <w:szCs w:val="24"/>
        </w:rPr>
        <w:t xml:space="preserve">pie 5%; </w:t>
      </w:r>
      <w:proofErr w:type="spellStart"/>
      <w:r w:rsidR="00F13E81">
        <w:rPr>
          <w:rFonts w:ascii="Times New Roman" w:hAnsi="Times New Roman" w:cs="Times New Roman"/>
          <w:color w:val="000000"/>
          <w:sz w:val="24"/>
          <w:szCs w:val="24"/>
        </w:rPr>
        <w:t>repodento</w:t>
      </w:r>
      <w:proofErr w:type="spellEnd"/>
      <w:r w:rsidR="00962D89" w:rsidRPr="00962D89">
        <w:rPr>
          <w:rFonts w:ascii="Times New Roman" w:hAnsi="Times New Roman" w:cs="Times New Roman"/>
          <w:color w:val="000000"/>
          <w:sz w:val="24"/>
          <w:szCs w:val="24"/>
        </w:rPr>
        <w:t xml:space="preserve"> turima informacija tokių šaudyklų nėra; 100 procentų</w:t>
      </w:r>
      <w:r w:rsidRPr="00E67B61">
        <w:rPr>
          <w:rFonts w:ascii="Times New Roman" w:hAnsi="Times New Roman" w:cs="Times New Roman"/>
          <w:color w:val="000000"/>
          <w:sz w:val="24"/>
          <w:szCs w:val="24"/>
        </w:rPr>
        <w:t>.</w:t>
      </w:r>
    </w:p>
    <w:p w:rsidR="00FA166D" w:rsidRDefault="00461C49" w:rsidP="009D3940">
      <w:pPr>
        <w:spacing w:after="0" w:line="240" w:lineRule="auto"/>
        <w:ind w:firstLine="425"/>
        <w:jc w:val="both"/>
        <w:rPr>
          <w:rFonts w:ascii="Times New Roman" w:eastAsia="Times New Roman" w:hAnsi="Times New Roman" w:cs="Times New Roman"/>
          <w:color w:val="000000"/>
          <w:sz w:val="24"/>
          <w:szCs w:val="24"/>
          <w:lang w:eastAsia="lt-LT"/>
        </w:rPr>
      </w:pPr>
      <w:r w:rsidRPr="00461C49">
        <w:rPr>
          <w:rStyle w:val="fontstyle01"/>
          <w:rFonts w:ascii="Times New Roman" w:hAnsi="Times New Roman" w:cs="Times New Roman"/>
          <w:b/>
          <w:bCs/>
          <w:sz w:val="24"/>
          <w:szCs w:val="24"/>
        </w:rPr>
        <w:t xml:space="preserve">Ar Jūsų valdomoje šaudykloje šaudoma </w:t>
      </w:r>
      <w:r w:rsidRPr="00461C49">
        <w:rPr>
          <w:rFonts w:ascii="Times New Roman" w:eastAsia="Times New Roman" w:hAnsi="Times New Roman" w:cs="Times New Roman"/>
          <w:b/>
          <w:bCs/>
          <w:color w:val="000000"/>
          <w:sz w:val="24"/>
          <w:szCs w:val="24"/>
          <w:lang w:eastAsia="lt-LT"/>
        </w:rPr>
        <w:t xml:space="preserve">vario ir (ar) žalvario šaudmenimis (turinčiais švino)? </w:t>
      </w:r>
      <w:r w:rsidR="00962D89" w:rsidRPr="00962D89">
        <w:rPr>
          <w:rFonts w:ascii="Times New Roman" w:eastAsia="Times New Roman" w:hAnsi="Times New Roman" w:cs="Times New Roman"/>
          <w:color w:val="000000"/>
          <w:sz w:val="24"/>
          <w:szCs w:val="24"/>
          <w:lang w:eastAsia="lt-LT"/>
        </w:rPr>
        <w:t>2 Taip, 1 ne.</w:t>
      </w:r>
    </w:p>
    <w:p w:rsidR="00461C49" w:rsidRPr="0095742A" w:rsidRDefault="00461C49" w:rsidP="009D3940">
      <w:pPr>
        <w:spacing w:after="0" w:line="240" w:lineRule="auto"/>
        <w:ind w:firstLine="425"/>
        <w:jc w:val="both"/>
        <w:rPr>
          <w:rFonts w:ascii="Times New Roman" w:hAnsi="Times New Roman" w:cs="Times New Roman"/>
          <w:color w:val="000000"/>
          <w:sz w:val="24"/>
          <w:szCs w:val="24"/>
        </w:rPr>
      </w:pPr>
      <w:r w:rsidRPr="00ED13D8">
        <w:rPr>
          <w:rFonts w:ascii="Times New Roman" w:hAnsi="Times New Roman" w:cs="Times New Roman"/>
          <w:color w:val="000000"/>
          <w:sz w:val="24"/>
          <w:szCs w:val="24"/>
        </w:rPr>
        <w:t xml:space="preserve">Kad netaikomos jokios priemonės nurodė į klausimą – </w:t>
      </w:r>
      <w:r w:rsidRPr="00ED13D8">
        <w:rPr>
          <w:rStyle w:val="fontstyle01"/>
          <w:rFonts w:ascii="Times New Roman" w:hAnsi="Times New Roman" w:cs="Times New Roman"/>
          <w:b/>
          <w:bCs/>
          <w:sz w:val="24"/>
          <w:szCs w:val="24"/>
        </w:rPr>
        <w:t>Kokios Jūsų valdomoje (-</w:t>
      </w:r>
      <w:proofErr w:type="spellStart"/>
      <w:r w:rsidRPr="00ED13D8">
        <w:rPr>
          <w:rStyle w:val="fontstyle01"/>
          <w:rFonts w:ascii="Times New Roman" w:hAnsi="Times New Roman" w:cs="Times New Roman"/>
          <w:b/>
          <w:bCs/>
          <w:sz w:val="24"/>
          <w:szCs w:val="24"/>
        </w:rPr>
        <w:t>ose</w:t>
      </w:r>
      <w:proofErr w:type="spellEnd"/>
      <w:r w:rsidRPr="00ED13D8">
        <w:rPr>
          <w:rStyle w:val="fontstyle01"/>
          <w:rFonts w:ascii="Times New Roman" w:hAnsi="Times New Roman" w:cs="Times New Roman"/>
          <w:b/>
          <w:bCs/>
          <w:sz w:val="24"/>
          <w:szCs w:val="24"/>
        </w:rPr>
        <w:t>) šaudykloje (-</w:t>
      </w:r>
      <w:proofErr w:type="spellStart"/>
      <w:r w:rsidRPr="00ED13D8">
        <w:rPr>
          <w:rStyle w:val="fontstyle01"/>
          <w:rFonts w:ascii="Times New Roman" w:hAnsi="Times New Roman" w:cs="Times New Roman"/>
          <w:b/>
          <w:bCs/>
          <w:sz w:val="24"/>
          <w:szCs w:val="24"/>
        </w:rPr>
        <w:t>ose</w:t>
      </w:r>
      <w:proofErr w:type="spellEnd"/>
      <w:r w:rsidRPr="00ED13D8">
        <w:rPr>
          <w:rStyle w:val="fontstyle01"/>
          <w:rFonts w:ascii="Times New Roman" w:hAnsi="Times New Roman" w:cs="Times New Roman"/>
          <w:b/>
          <w:bCs/>
          <w:sz w:val="24"/>
          <w:szCs w:val="24"/>
        </w:rPr>
        <w:t xml:space="preserve">) taikomos organizacinės priemonės ir rekomendacijos, kad apsaugoti šaulius nuo švino poveikio? </w:t>
      </w:r>
      <w:r w:rsidRPr="00F13E81">
        <w:rPr>
          <w:rStyle w:val="fontstyle01"/>
          <w:rFonts w:ascii="Times New Roman" w:hAnsi="Times New Roman" w:cs="Times New Roman"/>
          <w:bCs/>
          <w:sz w:val="24"/>
          <w:szCs w:val="24"/>
        </w:rPr>
        <w:t>Antrasis respondentas nurodė, kad r</w:t>
      </w:r>
      <w:r w:rsidRPr="00F13E81">
        <w:rPr>
          <w:rFonts w:ascii="Times New Roman" w:hAnsi="Times New Roman" w:cs="Times New Roman"/>
          <w:color w:val="000000"/>
          <w:sz w:val="24"/>
          <w:szCs w:val="24"/>
        </w:rPr>
        <w:t>ibojamas</w:t>
      </w:r>
      <w:r w:rsidRPr="00ED13D8">
        <w:rPr>
          <w:rFonts w:ascii="Times New Roman" w:hAnsi="Times New Roman" w:cs="Times New Roman"/>
          <w:color w:val="000000"/>
          <w:sz w:val="24"/>
          <w:szCs w:val="24"/>
        </w:rPr>
        <w:t xml:space="preserve"> šaulių skaičius ir amžius, o uždarose šaudyklose/tiruose rekomenduojama dėvėti respiratorius; trečiasis pakomentavo, kad skirtingai nuo uždarų šaudyklų švino poveikio šauliams atvirose šaudyklose negali būti ir jo nėra.</w:t>
      </w:r>
    </w:p>
    <w:p w:rsidR="00ED13D8" w:rsidRPr="00DD4561" w:rsidRDefault="00ED13D8" w:rsidP="009D3940">
      <w:pPr>
        <w:widowControl w:val="0"/>
        <w:spacing w:after="0" w:line="240" w:lineRule="auto"/>
        <w:ind w:right="11" w:firstLine="425"/>
        <w:jc w:val="both"/>
        <w:rPr>
          <w:rStyle w:val="fontstyle01"/>
          <w:rFonts w:ascii="Times New Roman" w:hAnsi="Times New Roman" w:cs="Times New Roman"/>
          <w:b/>
          <w:bCs/>
          <w:sz w:val="24"/>
          <w:szCs w:val="24"/>
        </w:rPr>
      </w:pPr>
      <w:r w:rsidRPr="00ED13D8">
        <w:rPr>
          <w:rFonts w:ascii="Times New Roman" w:hAnsi="Times New Roman" w:cs="Times New Roman"/>
          <w:color w:val="000000"/>
          <w:sz w:val="24"/>
          <w:szCs w:val="24"/>
        </w:rPr>
        <w:t xml:space="preserve">Tik vienas respondentas nurodė, kad </w:t>
      </w:r>
      <w:r w:rsidRPr="00ED13D8">
        <w:rPr>
          <w:rStyle w:val="fontstyle01"/>
          <w:rFonts w:ascii="Times New Roman" w:hAnsi="Times New Roman" w:cs="Times New Roman"/>
          <w:b/>
          <w:bCs/>
          <w:sz w:val="24"/>
          <w:szCs w:val="24"/>
        </w:rPr>
        <w:t>šaudykloje (-</w:t>
      </w:r>
      <w:proofErr w:type="spellStart"/>
      <w:r w:rsidRPr="00ED13D8">
        <w:rPr>
          <w:rStyle w:val="fontstyle01"/>
          <w:rFonts w:ascii="Times New Roman" w:hAnsi="Times New Roman" w:cs="Times New Roman"/>
          <w:b/>
          <w:bCs/>
          <w:sz w:val="24"/>
          <w:szCs w:val="24"/>
        </w:rPr>
        <w:t>ose</w:t>
      </w:r>
      <w:proofErr w:type="spellEnd"/>
      <w:r w:rsidRPr="00ED13D8">
        <w:rPr>
          <w:rStyle w:val="fontstyle01"/>
          <w:rFonts w:ascii="Times New Roman" w:hAnsi="Times New Roman" w:cs="Times New Roman"/>
          <w:b/>
          <w:bCs/>
          <w:sz w:val="24"/>
          <w:szCs w:val="24"/>
        </w:rPr>
        <w:t xml:space="preserve">) įrengtos aplinkosauginės priemonės, įdiegtos </w:t>
      </w:r>
      <w:r w:rsidRPr="00ED13D8">
        <w:rPr>
          <w:rFonts w:ascii="Times New Roman" w:eastAsia="Times New Roman" w:hAnsi="Times New Roman" w:cs="Times New Roman"/>
          <w:b/>
          <w:bCs/>
          <w:color w:val="000000"/>
          <w:sz w:val="24"/>
          <w:szCs w:val="24"/>
        </w:rPr>
        <w:t xml:space="preserve">švino surinkimo </w:t>
      </w:r>
      <w:r w:rsidRPr="00ED13D8">
        <w:rPr>
          <w:rFonts w:ascii="Times New Roman" w:eastAsia="Times New Roman" w:hAnsi="Times New Roman" w:cs="Times New Roman"/>
          <w:b/>
          <w:bCs/>
          <w:sz w:val="24"/>
          <w:szCs w:val="24"/>
        </w:rPr>
        <w:t>priemonės ir</w:t>
      </w:r>
      <w:r w:rsidRPr="00ED13D8">
        <w:rPr>
          <w:rFonts w:ascii="Times New Roman" w:eastAsia="Times New Roman" w:hAnsi="Times New Roman" w:cs="Times New Roman"/>
          <w:b/>
          <w:bCs/>
          <w:color w:val="000000"/>
          <w:sz w:val="24"/>
          <w:szCs w:val="24"/>
        </w:rPr>
        <w:t xml:space="preserve"> procedūros?</w:t>
      </w:r>
      <w:r w:rsidRPr="00ED13D8">
        <w:rPr>
          <w:rStyle w:val="fontstyle01"/>
          <w:rFonts w:ascii="Times New Roman" w:hAnsi="Times New Roman" w:cs="Times New Roman"/>
          <w:b/>
          <w:bCs/>
          <w:sz w:val="24"/>
          <w:szCs w:val="24"/>
        </w:rPr>
        <w:t xml:space="preserve"> </w:t>
      </w:r>
      <w:r w:rsidRPr="00F13E81">
        <w:rPr>
          <w:rStyle w:val="fontstyle01"/>
          <w:rFonts w:ascii="Times New Roman" w:hAnsi="Times New Roman" w:cs="Times New Roman"/>
          <w:bCs/>
          <w:sz w:val="24"/>
          <w:szCs w:val="24"/>
        </w:rPr>
        <w:t>2 atsakė, kad</w:t>
      </w:r>
      <w:r w:rsidRPr="00ED13D8">
        <w:rPr>
          <w:rStyle w:val="fontstyle01"/>
          <w:rFonts w:ascii="Times New Roman" w:hAnsi="Times New Roman" w:cs="Times New Roman"/>
          <w:b/>
          <w:bCs/>
          <w:sz w:val="24"/>
          <w:szCs w:val="24"/>
        </w:rPr>
        <w:t xml:space="preserve"> </w:t>
      </w:r>
      <w:r w:rsidR="002E4C81" w:rsidRPr="002E4C81">
        <w:rPr>
          <w:rStyle w:val="fontstyle01"/>
          <w:rFonts w:ascii="Times New Roman" w:eastAsia="Times New Roman" w:hAnsi="Times New Roman" w:cs="Times New Roman"/>
          <w:sz w:val="24"/>
          <w:szCs w:val="24"/>
        </w:rPr>
        <w:t>neįrengtos arba š</w:t>
      </w:r>
      <w:r w:rsidR="002E4C81" w:rsidRPr="002E4C81">
        <w:rPr>
          <w:rFonts w:ascii="Times New Roman" w:hAnsi="Times New Roman" w:cs="Times New Roman"/>
          <w:color w:val="000000"/>
          <w:sz w:val="24"/>
          <w:szCs w:val="24"/>
        </w:rPr>
        <w:t xml:space="preserve">vino </w:t>
      </w:r>
      <w:r w:rsidRPr="00DD4561">
        <w:rPr>
          <w:rFonts w:ascii="Times New Roman" w:hAnsi="Times New Roman" w:cs="Times New Roman"/>
          <w:color w:val="000000"/>
          <w:sz w:val="24"/>
          <w:szCs w:val="24"/>
        </w:rPr>
        <w:t>surinkimo procedūros neatliekamos.</w:t>
      </w:r>
    </w:p>
    <w:p w:rsidR="0053788F" w:rsidRDefault="00DD4561" w:rsidP="009D3940">
      <w:pPr>
        <w:spacing w:after="0" w:line="240" w:lineRule="auto"/>
        <w:ind w:firstLine="425"/>
        <w:jc w:val="both"/>
        <w:rPr>
          <w:rFonts w:ascii="Times New Roman" w:hAnsi="Times New Roman" w:cs="Times New Roman"/>
          <w:color w:val="000000"/>
          <w:sz w:val="24"/>
          <w:szCs w:val="24"/>
        </w:rPr>
      </w:pPr>
      <w:r w:rsidRPr="00DD4561">
        <w:rPr>
          <w:rStyle w:val="fontstyle01"/>
          <w:rFonts w:ascii="Times New Roman" w:hAnsi="Times New Roman" w:cs="Times New Roman"/>
          <w:sz w:val="24"/>
          <w:szCs w:val="24"/>
        </w:rPr>
        <w:t xml:space="preserve">1 respondentas nežino, ar </w:t>
      </w:r>
      <w:r w:rsidR="00761634" w:rsidRPr="00DD4561">
        <w:rPr>
          <w:rStyle w:val="fontstyle01"/>
          <w:rFonts w:ascii="Times New Roman" w:hAnsi="Times New Roman" w:cs="Times New Roman"/>
          <w:b/>
          <w:bCs/>
          <w:sz w:val="24"/>
          <w:szCs w:val="24"/>
        </w:rPr>
        <w:t>šaudykloje (-</w:t>
      </w:r>
      <w:proofErr w:type="spellStart"/>
      <w:r w:rsidR="00761634" w:rsidRPr="00DD4561">
        <w:rPr>
          <w:rStyle w:val="fontstyle01"/>
          <w:rFonts w:ascii="Times New Roman" w:hAnsi="Times New Roman" w:cs="Times New Roman"/>
          <w:b/>
          <w:bCs/>
          <w:sz w:val="24"/>
          <w:szCs w:val="24"/>
        </w:rPr>
        <w:t>ose</w:t>
      </w:r>
      <w:proofErr w:type="spellEnd"/>
      <w:r w:rsidR="00761634" w:rsidRPr="00DD4561">
        <w:rPr>
          <w:rStyle w:val="fontstyle01"/>
          <w:rFonts w:ascii="Times New Roman" w:hAnsi="Times New Roman" w:cs="Times New Roman"/>
          <w:b/>
          <w:bCs/>
          <w:sz w:val="24"/>
          <w:szCs w:val="24"/>
        </w:rPr>
        <w:t>) įrengtos šv</w:t>
      </w:r>
      <w:r w:rsidR="00761634" w:rsidRPr="00DD4561">
        <w:rPr>
          <w:rFonts w:ascii="Times New Roman" w:hAnsi="Times New Roman" w:cs="Times New Roman"/>
          <w:b/>
          <w:bCs/>
          <w:sz w:val="24"/>
          <w:szCs w:val="24"/>
        </w:rPr>
        <w:t>ininių kulkų sugavimo sekcijos arba geriausia patirtimi grindžiamos smėlio gaudyklės, pvz., su nepralaidžiu vandeniui grunto sluoksniu ir stogu arba nuolatine stogine ir lietaus vandens (nuotekų) tvarkymo sistema</w:t>
      </w:r>
      <w:r w:rsidRPr="00DD4561">
        <w:rPr>
          <w:rFonts w:ascii="Times New Roman" w:hAnsi="Times New Roman" w:cs="Times New Roman"/>
          <w:b/>
          <w:bCs/>
          <w:sz w:val="24"/>
          <w:szCs w:val="24"/>
        </w:rPr>
        <w:t xml:space="preserve">. </w:t>
      </w:r>
      <w:r w:rsidRPr="00F13E81">
        <w:rPr>
          <w:rFonts w:ascii="Times New Roman" w:hAnsi="Times New Roman" w:cs="Times New Roman"/>
          <w:bCs/>
          <w:sz w:val="24"/>
          <w:szCs w:val="24"/>
        </w:rPr>
        <w:t>Kitas respondentas sakė, kad n</w:t>
      </w:r>
      <w:r w:rsidR="002E4C81" w:rsidRPr="00F13E81">
        <w:rPr>
          <w:rFonts w:ascii="Times New Roman" w:hAnsi="Times New Roman" w:cs="Times New Roman"/>
          <w:color w:val="000000"/>
          <w:sz w:val="24"/>
          <w:szCs w:val="24"/>
        </w:rPr>
        <w:t>eturi galimybės tokiems įrenginiams įrengti, jei bus privalom</w:t>
      </w:r>
      <w:r w:rsidR="002E4C81" w:rsidRPr="002E4C81">
        <w:rPr>
          <w:rFonts w:ascii="Times New Roman" w:hAnsi="Times New Roman" w:cs="Times New Roman"/>
          <w:color w:val="000000"/>
          <w:sz w:val="24"/>
          <w:szCs w:val="24"/>
        </w:rPr>
        <w:t>a tai atlikti mes nutrauksime veiklą. O trečiasis aiškiai pasakė, kad švino gaudyklių nėra.</w:t>
      </w:r>
    </w:p>
    <w:p w:rsidR="00006E03" w:rsidRPr="00AE7EE5" w:rsidRDefault="00545624" w:rsidP="009D3940">
      <w:pPr>
        <w:widowControl w:val="0"/>
        <w:spacing w:after="0" w:line="240" w:lineRule="auto"/>
        <w:ind w:right="14" w:firstLine="446"/>
        <w:jc w:val="both"/>
        <w:rPr>
          <w:rStyle w:val="fontstyle01"/>
          <w:rFonts w:ascii="Times New Roman" w:hAnsi="Times New Roman" w:cs="Times New Roman"/>
          <w:b/>
          <w:bCs/>
          <w:sz w:val="24"/>
          <w:szCs w:val="24"/>
        </w:rPr>
      </w:pPr>
      <w:r w:rsidRPr="00545624">
        <w:rPr>
          <w:rStyle w:val="fontstyle01"/>
          <w:rFonts w:ascii="Times New Roman" w:hAnsi="Times New Roman" w:cs="Times New Roman"/>
          <w:bCs/>
          <w:sz w:val="24"/>
          <w:szCs w:val="24"/>
        </w:rPr>
        <w:t>Šaudy</w:t>
      </w:r>
      <w:r>
        <w:rPr>
          <w:rStyle w:val="fontstyle01"/>
          <w:rFonts w:ascii="Times New Roman" w:hAnsi="Times New Roman" w:cs="Times New Roman"/>
          <w:bCs/>
          <w:sz w:val="24"/>
          <w:szCs w:val="24"/>
        </w:rPr>
        <w:t>kl</w:t>
      </w:r>
      <w:r w:rsidRPr="00545624">
        <w:rPr>
          <w:rStyle w:val="fontstyle01"/>
          <w:rFonts w:ascii="Times New Roman" w:hAnsi="Times New Roman" w:cs="Times New Roman"/>
          <w:bCs/>
          <w:sz w:val="24"/>
          <w:szCs w:val="24"/>
        </w:rPr>
        <w:t xml:space="preserve">ų buvo </w:t>
      </w:r>
      <w:r w:rsidR="00962D89" w:rsidRPr="00962D89">
        <w:rPr>
          <w:rStyle w:val="fontstyle01"/>
          <w:rFonts w:ascii="Times New Roman" w:hAnsi="Times New Roman" w:cs="Times New Roman"/>
          <w:bCs/>
          <w:sz w:val="24"/>
          <w:szCs w:val="24"/>
        </w:rPr>
        <w:t>klausiama – jeigu</w:t>
      </w:r>
      <w:r w:rsidR="0010682C">
        <w:rPr>
          <w:rStyle w:val="fontstyle01"/>
          <w:rFonts w:ascii="Times New Roman" w:hAnsi="Times New Roman" w:cs="Times New Roman"/>
          <w:b/>
          <w:bCs/>
          <w:sz w:val="24"/>
          <w:szCs w:val="24"/>
        </w:rPr>
        <w:t xml:space="preserve"> Jūsų valdomoje (-</w:t>
      </w:r>
      <w:proofErr w:type="spellStart"/>
      <w:r w:rsidR="0010682C">
        <w:rPr>
          <w:rStyle w:val="fontstyle01"/>
          <w:rFonts w:ascii="Times New Roman" w:hAnsi="Times New Roman" w:cs="Times New Roman"/>
          <w:b/>
          <w:bCs/>
          <w:sz w:val="24"/>
          <w:szCs w:val="24"/>
        </w:rPr>
        <w:t>ose</w:t>
      </w:r>
      <w:proofErr w:type="spellEnd"/>
      <w:r w:rsidR="0010682C">
        <w:rPr>
          <w:rStyle w:val="fontstyle01"/>
          <w:rFonts w:ascii="Times New Roman" w:hAnsi="Times New Roman" w:cs="Times New Roman"/>
          <w:b/>
          <w:bCs/>
          <w:sz w:val="24"/>
          <w:szCs w:val="24"/>
        </w:rPr>
        <w:t>) šaudykloje (-</w:t>
      </w:r>
      <w:proofErr w:type="spellStart"/>
      <w:r w:rsidR="0010682C">
        <w:rPr>
          <w:rStyle w:val="fontstyle01"/>
          <w:rFonts w:ascii="Times New Roman" w:hAnsi="Times New Roman" w:cs="Times New Roman"/>
          <w:b/>
          <w:bCs/>
          <w:sz w:val="24"/>
          <w:szCs w:val="24"/>
        </w:rPr>
        <w:t>ose</w:t>
      </w:r>
      <w:proofErr w:type="spellEnd"/>
      <w:r w:rsidR="0010682C">
        <w:rPr>
          <w:rStyle w:val="fontstyle01"/>
          <w:rFonts w:ascii="Times New Roman" w:hAnsi="Times New Roman" w:cs="Times New Roman"/>
          <w:b/>
          <w:bCs/>
          <w:sz w:val="24"/>
          <w:szCs w:val="24"/>
        </w:rPr>
        <w:t>) neįrengtos šv</w:t>
      </w:r>
      <w:r w:rsidR="00962D89" w:rsidRPr="00962D89">
        <w:rPr>
          <w:rFonts w:ascii="Times New Roman" w:hAnsi="Times New Roman" w:cs="Times New Roman"/>
          <w:b/>
          <w:bCs/>
          <w:sz w:val="24"/>
          <w:szCs w:val="24"/>
        </w:rPr>
        <w:t xml:space="preserve">ininių kulkų sugavimo sekcijos arba geriausia patirtimi grindžiamos smėlio gaudyklės, ar planuojate jas įrengti ar atsisakyti švino </w:t>
      </w:r>
      <w:r w:rsidR="00962D89" w:rsidRPr="00AE7EE5">
        <w:rPr>
          <w:rFonts w:ascii="Times New Roman" w:hAnsi="Times New Roman" w:cs="Times New Roman"/>
          <w:b/>
          <w:bCs/>
          <w:sz w:val="24"/>
          <w:szCs w:val="24"/>
        </w:rPr>
        <w:t>šaudmenų? Kiek laiko ir investicijų reikėtų minėtoms priemonėms įrengti? N</w:t>
      </w:r>
      <w:r w:rsidR="00962D89" w:rsidRPr="00AE7EE5">
        <w:rPr>
          <w:rFonts w:ascii="Times New Roman" w:hAnsi="Times New Roman" w:cs="Times New Roman"/>
          <w:bCs/>
          <w:sz w:val="24"/>
          <w:szCs w:val="24"/>
        </w:rPr>
        <w:t>ežino 1 įmonė. Kita šaudykla atsakė, kad n</w:t>
      </w:r>
      <w:r w:rsidR="00962D89" w:rsidRPr="00AE7EE5">
        <w:rPr>
          <w:rFonts w:ascii="Times New Roman" w:hAnsi="Times New Roman" w:cs="Times New Roman"/>
          <w:color w:val="000000"/>
          <w:sz w:val="24"/>
          <w:szCs w:val="24"/>
        </w:rPr>
        <w:t>eturi galimybės tokiems įrenginiams įrengti, jei bus privaloma tai atlikti nutrauks veiklą. Dar vienos šaudyklos atstovas nurodė, kad kulkų gaudyklės neplanuojamos, švininių šovinių atsisakyti neplanuoja. Gaudyklių įrengimo kaina 15 000-20 000 EUR.</w:t>
      </w:r>
    </w:p>
    <w:p w:rsidR="00FA166D" w:rsidRPr="00AE7EE5" w:rsidRDefault="0010682C" w:rsidP="009D3940">
      <w:pPr>
        <w:spacing w:after="0" w:line="240" w:lineRule="auto"/>
        <w:ind w:firstLine="425"/>
        <w:jc w:val="both"/>
        <w:rPr>
          <w:rStyle w:val="fontstyle01"/>
          <w:rFonts w:ascii="Times New Roman" w:hAnsi="Times New Roman" w:cs="Times New Roman"/>
          <w:sz w:val="24"/>
          <w:szCs w:val="24"/>
        </w:rPr>
      </w:pPr>
      <w:r w:rsidRPr="00AE7EE5">
        <w:rPr>
          <w:rStyle w:val="fontstyle01"/>
          <w:rFonts w:ascii="Times New Roman" w:hAnsi="Times New Roman" w:cs="Times New Roman"/>
          <w:sz w:val="24"/>
          <w:szCs w:val="24"/>
        </w:rPr>
        <w:t>Visos 3 šaudyklos atsakė, kad š</w:t>
      </w:r>
      <w:r w:rsidR="00962D89" w:rsidRPr="00AE7EE5">
        <w:rPr>
          <w:rFonts w:ascii="Times New Roman" w:hAnsi="Times New Roman" w:cs="Times New Roman"/>
          <w:color w:val="000000"/>
          <w:sz w:val="24"/>
          <w:szCs w:val="24"/>
        </w:rPr>
        <w:t xml:space="preserve">audyklose negalima žemės ūkio veikla arba </w:t>
      </w:r>
      <w:r w:rsidR="00962D89" w:rsidRPr="00AE7EE5">
        <w:rPr>
          <w:rFonts w:ascii="Times New Roman" w:hAnsi="Times New Roman" w:cs="Times New Roman"/>
          <w:b/>
          <w:color w:val="000000"/>
          <w:sz w:val="24"/>
          <w:szCs w:val="24"/>
        </w:rPr>
        <w:t>žemės ūkio veikla nėra vykdoma.</w:t>
      </w:r>
    </w:p>
    <w:p w:rsidR="00FA166D" w:rsidRPr="00AE7EE5" w:rsidRDefault="0010682C" w:rsidP="009D3940">
      <w:pPr>
        <w:spacing w:after="0" w:line="240" w:lineRule="auto"/>
        <w:ind w:firstLine="425"/>
        <w:jc w:val="both"/>
        <w:rPr>
          <w:rFonts w:ascii="Times New Roman" w:hAnsi="Times New Roman" w:cs="Times New Roman"/>
          <w:color w:val="000000"/>
          <w:sz w:val="24"/>
          <w:szCs w:val="24"/>
        </w:rPr>
      </w:pPr>
      <w:r w:rsidRPr="00AE7EE5">
        <w:rPr>
          <w:rStyle w:val="fontstyle01"/>
          <w:rFonts w:ascii="Times New Roman" w:hAnsi="Times New Roman" w:cs="Times New Roman"/>
          <w:sz w:val="24"/>
          <w:szCs w:val="24"/>
        </w:rPr>
        <w:t>Buvo klausiama, a</w:t>
      </w:r>
      <w:r w:rsidRPr="00AE7EE5">
        <w:rPr>
          <w:rFonts w:ascii="Times New Roman" w:hAnsi="Times New Roman" w:cs="Times New Roman"/>
          <w:b/>
          <w:color w:val="000000"/>
          <w:sz w:val="24"/>
          <w:szCs w:val="24"/>
        </w:rPr>
        <w:t xml:space="preserve">r įmanoma </w:t>
      </w:r>
      <w:r w:rsidRPr="00AE7EE5">
        <w:rPr>
          <w:rStyle w:val="fontstyle01"/>
          <w:rFonts w:ascii="Times New Roman" w:hAnsi="Times New Roman" w:cs="Times New Roman"/>
          <w:b/>
          <w:bCs/>
          <w:sz w:val="24"/>
          <w:szCs w:val="24"/>
        </w:rPr>
        <w:t>Jūsų valdomoje (-</w:t>
      </w:r>
      <w:proofErr w:type="spellStart"/>
      <w:r w:rsidRPr="00AE7EE5">
        <w:rPr>
          <w:rStyle w:val="fontstyle01"/>
          <w:rFonts w:ascii="Times New Roman" w:hAnsi="Times New Roman" w:cs="Times New Roman"/>
          <w:b/>
          <w:bCs/>
          <w:sz w:val="24"/>
          <w:szCs w:val="24"/>
        </w:rPr>
        <w:t>ose</w:t>
      </w:r>
      <w:proofErr w:type="spellEnd"/>
      <w:r w:rsidRPr="00AE7EE5">
        <w:rPr>
          <w:rStyle w:val="fontstyle01"/>
          <w:rFonts w:ascii="Times New Roman" w:hAnsi="Times New Roman" w:cs="Times New Roman"/>
          <w:b/>
          <w:bCs/>
          <w:sz w:val="24"/>
          <w:szCs w:val="24"/>
        </w:rPr>
        <w:t>) šaudykloje (-</w:t>
      </w:r>
      <w:proofErr w:type="spellStart"/>
      <w:r w:rsidRPr="00AE7EE5">
        <w:rPr>
          <w:rStyle w:val="fontstyle01"/>
          <w:rFonts w:ascii="Times New Roman" w:hAnsi="Times New Roman" w:cs="Times New Roman"/>
          <w:b/>
          <w:bCs/>
          <w:sz w:val="24"/>
          <w:szCs w:val="24"/>
        </w:rPr>
        <w:t>ose</w:t>
      </w:r>
      <w:proofErr w:type="spellEnd"/>
      <w:r w:rsidRPr="00AE7EE5">
        <w:rPr>
          <w:rStyle w:val="fontstyle01"/>
          <w:rFonts w:ascii="Times New Roman" w:hAnsi="Times New Roman" w:cs="Times New Roman"/>
          <w:b/>
          <w:bCs/>
          <w:sz w:val="24"/>
          <w:szCs w:val="24"/>
        </w:rPr>
        <w:t xml:space="preserve">) pasiekti </w:t>
      </w:r>
      <w:r w:rsidRPr="00AE7EE5">
        <w:rPr>
          <w:rFonts w:ascii="Times New Roman" w:hAnsi="Times New Roman" w:cs="Times New Roman"/>
          <w:b/>
          <w:bCs/>
          <w:color w:val="000000"/>
          <w:sz w:val="24"/>
          <w:szCs w:val="24"/>
        </w:rPr>
        <w:t>švininių šratų surinkimo ir perdirbimo efektyvumą – daugiau nei 90 proc., t.y.</w:t>
      </w:r>
      <w:r w:rsidRPr="00AE7EE5">
        <w:rPr>
          <w:rFonts w:ascii="Times New Roman" w:hAnsi="Times New Roman" w:cs="Times New Roman"/>
          <w:b/>
          <w:color w:val="000000"/>
          <w:sz w:val="24"/>
          <w:szCs w:val="24"/>
        </w:rPr>
        <w:t xml:space="preserve"> daugiau nei 90 proc. panaudoto švino perdirbama? </w:t>
      </w:r>
      <w:r w:rsidR="00962D89" w:rsidRPr="00AE7EE5">
        <w:rPr>
          <w:rFonts w:ascii="Times New Roman" w:hAnsi="Times New Roman" w:cs="Times New Roman"/>
          <w:color w:val="000000"/>
          <w:sz w:val="24"/>
          <w:szCs w:val="24"/>
        </w:rPr>
        <w:t>Jeigu ne – buvo prašoma</w:t>
      </w:r>
      <w:r w:rsidRPr="00AE7EE5">
        <w:rPr>
          <w:rFonts w:ascii="Times New Roman" w:hAnsi="Times New Roman" w:cs="Times New Roman"/>
          <w:b/>
          <w:color w:val="000000"/>
          <w:sz w:val="24"/>
          <w:szCs w:val="24"/>
        </w:rPr>
        <w:t xml:space="preserve"> pateikti informaciją, kokių priemonių reikėtų imtis ir investicijų, kad būtų galima pasiekti </w:t>
      </w:r>
      <w:r w:rsidRPr="00AE7EE5">
        <w:rPr>
          <w:rFonts w:ascii="Times New Roman" w:hAnsi="Times New Roman" w:cs="Times New Roman"/>
          <w:b/>
          <w:bCs/>
          <w:color w:val="000000"/>
          <w:sz w:val="24"/>
          <w:szCs w:val="24"/>
        </w:rPr>
        <w:t xml:space="preserve">daugiau nei 90 proc. efektyvumą, kaip numatoma </w:t>
      </w:r>
      <w:hyperlink r:id="rId18" w:history="1">
        <w:r w:rsidRPr="00AE7EE5">
          <w:rPr>
            <w:rStyle w:val="Hyperlink"/>
            <w:rFonts w:ascii="Times New Roman" w:hAnsi="Times New Roman" w:cs="Times New Roman"/>
            <w:b/>
            <w:sz w:val="24"/>
            <w:szCs w:val="24"/>
          </w:rPr>
          <w:t>ECHA pasiūlyme</w:t>
        </w:r>
      </w:hyperlink>
      <w:r w:rsidR="00962D89" w:rsidRPr="00AE7EE5">
        <w:rPr>
          <w:rFonts w:ascii="Times New Roman" w:hAnsi="Times New Roman" w:cs="Times New Roman"/>
          <w:b/>
          <w:bCs/>
          <w:color w:val="000000"/>
          <w:sz w:val="24"/>
          <w:szCs w:val="24"/>
        </w:rPr>
        <w:t>. Kiek laiko užtruktų procesas</w:t>
      </w:r>
      <w:r w:rsidR="00962D89" w:rsidRPr="00AE7EE5">
        <w:rPr>
          <w:rFonts w:ascii="Times New Roman" w:hAnsi="Times New Roman" w:cs="Times New Roman"/>
          <w:bCs/>
          <w:color w:val="000000"/>
          <w:sz w:val="24"/>
          <w:szCs w:val="24"/>
        </w:rPr>
        <w:t xml:space="preserve">? Nevaldo šaudyklos 1 respondentas. Kitos šaudyklos atstovas komentavo, kad </w:t>
      </w:r>
      <w:r w:rsidR="00962D89" w:rsidRPr="00AE7EE5">
        <w:rPr>
          <w:rFonts w:ascii="Times New Roman" w:hAnsi="Times New Roman" w:cs="Times New Roman"/>
          <w:color w:val="000000"/>
          <w:sz w:val="24"/>
          <w:szCs w:val="24"/>
        </w:rPr>
        <w:t>stendinio šaudymo, šaudant lėkšteles šratų surinkimas yra neįmanomas; kulkinio šaudymo kulkų surinkimas yra įmanomas, bet tam reikalingos milžiniškos investicijos, kurių įdiegimas būtų neįmanomas dėl nedidelės veiklos apimties. Dar vienas šaudyklos atstovas informavo – kadangi šaudykloje nėra šaudoma šratais, tai neturi jokių duomenų apie jų surinkimo galimybę.</w:t>
      </w:r>
    </w:p>
    <w:p w:rsidR="00FA166D" w:rsidRPr="00AE7EE5" w:rsidRDefault="00C7000E" w:rsidP="009D3940">
      <w:pPr>
        <w:spacing w:after="0" w:line="240" w:lineRule="auto"/>
        <w:ind w:firstLine="425"/>
        <w:jc w:val="both"/>
        <w:rPr>
          <w:rStyle w:val="fontstyle01"/>
          <w:rFonts w:ascii="Times New Roman" w:hAnsi="Times New Roman" w:cs="Times New Roman"/>
          <w:b/>
          <w:bCs/>
          <w:color w:val="auto"/>
          <w:sz w:val="24"/>
          <w:szCs w:val="24"/>
        </w:rPr>
      </w:pPr>
      <w:r w:rsidRPr="00AE7EE5">
        <w:rPr>
          <w:rStyle w:val="fontstyle01"/>
          <w:rFonts w:ascii="Times New Roman" w:hAnsi="Times New Roman" w:cs="Times New Roman"/>
          <w:sz w:val="24"/>
          <w:szCs w:val="24"/>
        </w:rPr>
        <w:t xml:space="preserve">Buvo klausimas: </w:t>
      </w:r>
      <w:r w:rsidRPr="00AE7EE5">
        <w:rPr>
          <w:rStyle w:val="fontstyle01"/>
          <w:rFonts w:ascii="Times New Roman" w:hAnsi="Times New Roman" w:cs="Times New Roman"/>
          <w:b/>
          <w:bCs/>
          <w:color w:val="auto"/>
          <w:sz w:val="24"/>
          <w:szCs w:val="24"/>
        </w:rPr>
        <w:t>Ar Jūsų valdomoje (-</w:t>
      </w:r>
      <w:proofErr w:type="spellStart"/>
      <w:r w:rsidRPr="00AE7EE5">
        <w:rPr>
          <w:rStyle w:val="fontstyle01"/>
          <w:rFonts w:ascii="Times New Roman" w:hAnsi="Times New Roman" w:cs="Times New Roman"/>
          <w:b/>
          <w:bCs/>
          <w:color w:val="auto"/>
          <w:sz w:val="24"/>
          <w:szCs w:val="24"/>
        </w:rPr>
        <w:t>ose</w:t>
      </w:r>
      <w:proofErr w:type="spellEnd"/>
      <w:r w:rsidRPr="00AE7EE5">
        <w:rPr>
          <w:rStyle w:val="fontstyle01"/>
          <w:rFonts w:ascii="Times New Roman" w:hAnsi="Times New Roman" w:cs="Times New Roman"/>
          <w:b/>
          <w:bCs/>
          <w:color w:val="auto"/>
          <w:sz w:val="24"/>
          <w:szCs w:val="24"/>
        </w:rPr>
        <w:t>) šaudykloje (-</w:t>
      </w:r>
      <w:proofErr w:type="spellStart"/>
      <w:r w:rsidRPr="00AE7EE5">
        <w:rPr>
          <w:rStyle w:val="fontstyle01"/>
          <w:rFonts w:ascii="Times New Roman" w:hAnsi="Times New Roman" w:cs="Times New Roman"/>
          <w:b/>
          <w:bCs/>
          <w:color w:val="auto"/>
          <w:sz w:val="24"/>
          <w:szCs w:val="24"/>
        </w:rPr>
        <w:t>ose</w:t>
      </w:r>
      <w:proofErr w:type="spellEnd"/>
      <w:r w:rsidRPr="00AE7EE5">
        <w:rPr>
          <w:rStyle w:val="fontstyle01"/>
          <w:rFonts w:ascii="Times New Roman" w:hAnsi="Times New Roman" w:cs="Times New Roman"/>
          <w:b/>
          <w:bCs/>
          <w:color w:val="auto"/>
          <w:sz w:val="24"/>
          <w:szCs w:val="24"/>
        </w:rPr>
        <w:t xml:space="preserve">) įrengtos nuotekų – drenažinio vandens iš šaudmenų paveiktų vietų (įskaitant  lietaus vandens nuotėkį) sulaikymo, stebėsenos ir valymo sistema, užtikrinanti atitiktį </w:t>
      </w:r>
      <w:r w:rsidRPr="00AE7EE5">
        <w:rPr>
          <w:rFonts w:ascii="Times New Roman" w:hAnsi="Times New Roman" w:cs="Times New Roman"/>
          <w:b/>
          <w:sz w:val="24"/>
          <w:szCs w:val="24"/>
        </w:rPr>
        <w:t>švino normatyvui į aplinką išleidžiamose nuotekose, kuris nustatytas Nuotekų tvarkymo reglamento</w:t>
      </w:r>
      <w:r w:rsidRPr="00AE7EE5">
        <w:rPr>
          <w:rStyle w:val="FootnoteReference"/>
          <w:rFonts w:ascii="Times New Roman" w:hAnsi="Times New Roman" w:cs="Times New Roman"/>
          <w:b/>
          <w:sz w:val="24"/>
          <w:szCs w:val="24"/>
        </w:rPr>
        <w:footnoteReference w:id="11"/>
      </w:r>
      <w:r w:rsidRPr="00AE7EE5">
        <w:rPr>
          <w:rFonts w:ascii="Times New Roman" w:hAnsi="Times New Roman" w:cs="Times New Roman"/>
          <w:b/>
          <w:sz w:val="24"/>
          <w:szCs w:val="24"/>
        </w:rPr>
        <w:t xml:space="preserve"> 2 priedo A dalyje</w:t>
      </w:r>
      <w:r w:rsidRPr="00AE7EE5">
        <w:rPr>
          <w:rStyle w:val="fontstyle01"/>
          <w:rFonts w:ascii="Times New Roman" w:hAnsi="Times New Roman" w:cs="Times New Roman"/>
          <w:b/>
          <w:bCs/>
          <w:color w:val="auto"/>
          <w:sz w:val="24"/>
          <w:szCs w:val="24"/>
        </w:rPr>
        <w:t xml:space="preserve">? </w:t>
      </w:r>
      <w:r w:rsidRPr="00AE7EE5">
        <w:rPr>
          <w:rFonts w:ascii="Times New Roman" w:hAnsi="Times New Roman" w:cs="Times New Roman"/>
          <w:b/>
          <w:sz w:val="24"/>
          <w:szCs w:val="24"/>
        </w:rPr>
        <w:t xml:space="preserve">Jeigu ne – pateikite informaciją, kokių priemonių ir investicijų reikėtų imtis, kad būtų galima pasiketi atitiktį numatomiems reikalavimams, kaip siūloma </w:t>
      </w:r>
      <w:hyperlink r:id="rId19" w:history="1">
        <w:r w:rsidRPr="00AE7EE5">
          <w:rPr>
            <w:rStyle w:val="Hyperlink"/>
            <w:rFonts w:ascii="Times New Roman" w:hAnsi="Times New Roman" w:cs="Times New Roman"/>
            <w:b/>
            <w:sz w:val="24"/>
            <w:szCs w:val="24"/>
          </w:rPr>
          <w:t>ECHA pasiūlyme</w:t>
        </w:r>
      </w:hyperlink>
      <w:r w:rsidRPr="00AE7EE5">
        <w:rPr>
          <w:rFonts w:ascii="Times New Roman" w:hAnsi="Times New Roman" w:cs="Times New Roman"/>
          <w:b/>
          <w:sz w:val="24"/>
          <w:szCs w:val="24"/>
        </w:rPr>
        <w:t>. Kiek laiko</w:t>
      </w:r>
      <w:r w:rsidRPr="00AE7EE5">
        <w:rPr>
          <w:rFonts w:ascii="Times New Roman" w:hAnsi="Times New Roman" w:cs="Times New Roman"/>
          <w:b/>
          <w:bCs/>
          <w:sz w:val="24"/>
          <w:szCs w:val="24"/>
        </w:rPr>
        <w:t xml:space="preserve"> užtruktų procesas? </w:t>
      </w:r>
      <w:r w:rsidR="00962D89" w:rsidRPr="00AE7EE5">
        <w:rPr>
          <w:rFonts w:ascii="Times New Roman" w:hAnsi="Times New Roman" w:cs="Times New Roman"/>
          <w:sz w:val="24"/>
          <w:szCs w:val="24"/>
        </w:rPr>
        <w:t>Į šiuos klausimus n</w:t>
      </w:r>
      <w:r w:rsidR="00962D89" w:rsidRPr="00AE7EE5">
        <w:rPr>
          <w:rStyle w:val="fontstyle01"/>
          <w:rFonts w:ascii="Times New Roman" w:hAnsi="Times New Roman" w:cs="Times New Roman"/>
          <w:color w:val="auto"/>
          <w:sz w:val="24"/>
          <w:szCs w:val="24"/>
        </w:rPr>
        <w:t>eatsakė 1 respondentas. Kitas atstovas atsakė, kad š</w:t>
      </w:r>
      <w:r w:rsidR="00962D89" w:rsidRPr="00AE7EE5">
        <w:rPr>
          <w:rFonts w:ascii="Times New Roman" w:hAnsi="Times New Roman" w:cs="Times New Roman"/>
          <w:color w:val="000000"/>
          <w:sz w:val="24"/>
          <w:szCs w:val="24"/>
        </w:rPr>
        <w:t xml:space="preserve">ių priemonių įgyvendinimas neįmanomas dėl per mažų pajamų iš veiklos ir per didelių investicijų siekiant atitikti keliamus </w:t>
      </w:r>
      <w:r w:rsidR="00962D89" w:rsidRPr="00AE7EE5">
        <w:rPr>
          <w:rFonts w:ascii="Times New Roman" w:hAnsi="Times New Roman" w:cs="Times New Roman"/>
          <w:color w:val="000000"/>
          <w:sz w:val="24"/>
          <w:szCs w:val="24"/>
        </w:rPr>
        <w:lastRenderedPageBreak/>
        <w:t>reikalavimus, atsiradus tokiems reikalavimams, veikla būtų nutraukta. Trečiais sekt</w:t>
      </w:r>
      <w:r w:rsidRPr="00AE7EE5">
        <w:rPr>
          <w:rFonts w:ascii="Times New Roman" w:hAnsi="Times New Roman" w:cs="Times New Roman"/>
          <w:color w:val="000000"/>
          <w:sz w:val="24"/>
          <w:szCs w:val="24"/>
        </w:rPr>
        <w:t>oriau</w:t>
      </w:r>
      <w:r w:rsidR="00962D89" w:rsidRPr="00AE7EE5">
        <w:rPr>
          <w:rFonts w:ascii="Times New Roman" w:hAnsi="Times New Roman" w:cs="Times New Roman"/>
          <w:color w:val="000000"/>
          <w:sz w:val="24"/>
          <w:szCs w:val="24"/>
        </w:rPr>
        <w:t>s atstovas informavo, kad drenažinio vandens nuotekų nėra.</w:t>
      </w:r>
    </w:p>
    <w:p w:rsidR="00DF5D87" w:rsidRPr="00AE7EE5" w:rsidRDefault="00962D89" w:rsidP="009D3940">
      <w:pPr>
        <w:spacing w:after="0" w:line="240" w:lineRule="auto"/>
        <w:ind w:firstLine="432"/>
        <w:jc w:val="both"/>
        <w:rPr>
          <w:rFonts w:ascii="Times New Roman" w:hAnsi="Times New Roman" w:cs="Times New Roman"/>
          <w:color w:val="000000"/>
          <w:sz w:val="24"/>
          <w:szCs w:val="24"/>
        </w:rPr>
      </w:pPr>
      <w:r w:rsidRPr="00AE7EE5">
        <w:rPr>
          <w:rFonts w:ascii="Times New Roman" w:hAnsi="Times New Roman" w:cs="Times New Roman"/>
          <w:color w:val="000000"/>
          <w:sz w:val="24"/>
          <w:szCs w:val="24"/>
        </w:rPr>
        <w:t xml:space="preserve">Kad </w:t>
      </w:r>
      <w:r w:rsidRPr="00AE7EE5">
        <w:rPr>
          <w:rFonts w:ascii="Times New Roman" w:hAnsi="Times New Roman" w:cs="Times New Roman"/>
          <w:b/>
          <w:color w:val="000000"/>
          <w:sz w:val="24"/>
          <w:szCs w:val="24"/>
        </w:rPr>
        <w:t>techniškai ir ekonomiškai tinkamų alternatyvų</w:t>
      </w:r>
      <w:r w:rsidRPr="00AE7EE5">
        <w:rPr>
          <w:rFonts w:ascii="Times New Roman" w:hAnsi="Times New Roman" w:cs="Times New Roman"/>
          <w:color w:val="000000"/>
          <w:sz w:val="24"/>
          <w:szCs w:val="24"/>
        </w:rPr>
        <w:t xml:space="preserve"> </w:t>
      </w:r>
      <w:r w:rsidR="0010682C" w:rsidRPr="00AE7EE5">
        <w:rPr>
          <w:rStyle w:val="fontstyle01"/>
          <w:rFonts w:ascii="Times New Roman" w:hAnsi="Times New Roman" w:cs="Times New Roman"/>
          <w:b/>
          <w:bCs/>
          <w:sz w:val="24"/>
          <w:szCs w:val="24"/>
        </w:rPr>
        <w:t xml:space="preserve">(šaudmenų be švino) </w:t>
      </w:r>
      <w:r w:rsidRPr="00AE7EE5">
        <w:rPr>
          <w:rFonts w:ascii="Times New Roman" w:hAnsi="Times New Roman" w:cs="Times New Roman"/>
          <w:color w:val="000000"/>
          <w:sz w:val="24"/>
          <w:szCs w:val="24"/>
        </w:rPr>
        <w:t xml:space="preserve">švininiams šoviniams </w:t>
      </w:r>
      <w:r w:rsidRPr="00AE7EE5">
        <w:rPr>
          <w:rFonts w:ascii="Times New Roman" w:hAnsi="Times New Roman" w:cs="Times New Roman"/>
          <w:b/>
          <w:color w:val="000000"/>
          <w:sz w:val="24"/>
          <w:szCs w:val="24"/>
        </w:rPr>
        <w:t>nėra</w:t>
      </w:r>
      <w:r w:rsidRPr="00AE7EE5">
        <w:rPr>
          <w:rFonts w:ascii="Times New Roman" w:hAnsi="Times New Roman" w:cs="Times New Roman"/>
          <w:color w:val="000000"/>
          <w:sz w:val="24"/>
          <w:szCs w:val="24"/>
        </w:rPr>
        <w:t xml:space="preserve"> </w:t>
      </w:r>
      <w:r w:rsidR="0010682C" w:rsidRPr="00AE7EE5">
        <w:rPr>
          <w:rFonts w:ascii="Times New Roman" w:hAnsi="Times New Roman" w:cs="Times New Roman"/>
          <w:color w:val="000000"/>
          <w:sz w:val="24"/>
          <w:szCs w:val="24"/>
        </w:rPr>
        <w:t xml:space="preserve">atsakė </w:t>
      </w:r>
      <w:r w:rsidRPr="00AE7EE5">
        <w:rPr>
          <w:rStyle w:val="fontstyle01"/>
          <w:rFonts w:ascii="Times New Roman" w:hAnsi="Times New Roman" w:cs="Times New Roman"/>
          <w:bCs/>
          <w:sz w:val="24"/>
          <w:szCs w:val="24"/>
        </w:rPr>
        <w:t xml:space="preserve">1 respondentas. Kitas respondentas konstatavo, kad </w:t>
      </w:r>
      <w:r w:rsidRPr="00AE7EE5">
        <w:rPr>
          <w:rFonts w:ascii="Times New Roman" w:hAnsi="Times New Roman" w:cs="Times New Roman"/>
          <w:color w:val="000000"/>
          <w:sz w:val="24"/>
          <w:szCs w:val="24"/>
        </w:rPr>
        <w:t>jau yra alternatyvų, bet brangesni šaudmenys. Tuo tarpu trečias atstovas mano, kad stendiniame (lėkštelių šaudyme) alternatyva yra plieno šoviniai; tačiau jie yra prastesnių savybių, todėl šauliai negalėtų tinkamai pasiruošti pasaulinio lygio varžyboms, kuriose ir toliau yra/bus naudojama švino amunicija;  karabinų ir orinių šautuvų kategorijoje alternatyva yra tik karabinams (apie 4 kartus brangesnė amunicija), oriniams ginklams alternatyvų nėra; tolimam šaudymui amunicijos alternatyvų švinui nėra</w:t>
      </w:r>
      <w:r w:rsidR="0010682C" w:rsidRPr="00AE7EE5">
        <w:rPr>
          <w:rFonts w:ascii="Times New Roman" w:hAnsi="Times New Roman" w:cs="Times New Roman"/>
          <w:color w:val="000000"/>
          <w:sz w:val="24"/>
          <w:szCs w:val="24"/>
        </w:rPr>
        <w:t>.</w:t>
      </w:r>
    </w:p>
    <w:p w:rsidR="007910FD" w:rsidRPr="00AE7EE5" w:rsidRDefault="0010682C" w:rsidP="009D3940">
      <w:pPr>
        <w:widowControl w:val="0"/>
        <w:spacing w:after="0" w:line="240" w:lineRule="auto"/>
        <w:ind w:right="12" w:firstLine="450"/>
        <w:jc w:val="both"/>
        <w:rPr>
          <w:rFonts w:ascii="Times New Roman" w:hAnsi="Times New Roman" w:cs="Times New Roman"/>
          <w:color w:val="000000"/>
          <w:sz w:val="24"/>
          <w:szCs w:val="24"/>
        </w:rPr>
      </w:pPr>
      <w:r w:rsidRPr="00AE7EE5">
        <w:rPr>
          <w:rStyle w:val="fontstyle01"/>
          <w:rFonts w:ascii="Times New Roman" w:hAnsi="Times New Roman" w:cs="Times New Roman"/>
          <w:bCs/>
          <w:sz w:val="24"/>
          <w:szCs w:val="24"/>
        </w:rPr>
        <w:t xml:space="preserve">Apie </w:t>
      </w:r>
      <w:r w:rsidRPr="00AE7EE5">
        <w:rPr>
          <w:rStyle w:val="fontstyle01"/>
          <w:rFonts w:ascii="Times New Roman" w:hAnsi="Times New Roman" w:cs="Times New Roman"/>
          <w:b/>
          <w:bCs/>
          <w:sz w:val="24"/>
          <w:szCs w:val="24"/>
        </w:rPr>
        <w:t>kainų skirtumas švininių šaudmenų ir bešvinių šaudmenų</w:t>
      </w:r>
      <w:r w:rsidRPr="00AE7EE5">
        <w:rPr>
          <w:rStyle w:val="fontstyle01"/>
          <w:rFonts w:ascii="Times New Roman" w:hAnsi="Times New Roman" w:cs="Times New Roman"/>
          <w:bCs/>
          <w:sz w:val="24"/>
          <w:szCs w:val="24"/>
        </w:rPr>
        <w:t xml:space="preserve"> gavome 2 atsakymus iš 3 atsiliepusiųjų. Vienas nurodė, kad skirtumas 1 EUR. Kitas pakomentavo, kad l</w:t>
      </w:r>
      <w:r w:rsidR="00962D89" w:rsidRPr="00AE7EE5">
        <w:rPr>
          <w:rFonts w:ascii="Times New Roman" w:hAnsi="Times New Roman" w:cs="Times New Roman"/>
          <w:color w:val="000000"/>
          <w:sz w:val="24"/>
          <w:szCs w:val="24"/>
        </w:rPr>
        <w:t>ygiavamzdžiams ginklams 10</w:t>
      </w:r>
      <w:r w:rsidR="007910FD" w:rsidRPr="00AE7EE5">
        <w:rPr>
          <w:rFonts w:ascii="Times New Roman" w:hAnsi="Times New Roman" w:cs="Times New Roman"/>
          <w:color w:val="000000"/>
          <w:sz w:val="24"/>
          <w:szCs w:val="24"/>
        </w:rPr>
        <w:t>-30</w:t>
      </w:r>
      <w:r w:rsidR="00A16A48" w:rsidRPr="00AE7EE5">
        <w:rPr>
          <w:rFonts w:ascii="Times New Roman" w:hAnsi="Times New Roman" w:cs="Times New Roman"/>
          <w:color w:val="000000"/>
          <w:sz w:val="24"/>
          <w:szCs w:val="24"/>
        </w:rPr>
        <w:t> </w:t>
      </w:r>
      <w:r w:rsidR="007910FD" w:rsidRPr="00AE7EE5">
        <w:rPr>
          <w:rFonts w:ascii="Times New Roman" w:hAnsi="Times New Roman" w:cs="Times New Roman"/>
          <w:color w:val="000000"/>
          <w:sz w:val="24"/>
          <w:szCs w:val="24"/>
        </w:rPr>
        <w:t xml:space="preserve">proc. brangesni yra plienu taisyta amunicija, karabinams apie 4-5 kartais brangesni varinėmis kulkomis taisyti </w:t>
      </w:r>
      <w:r w:rsidR="00962D89" w:rsidRPr="00AE7EE5">
        <w:rPr>
          <w:rFonts w:ascii="Times New Roman" w:hAnsi="Times New Roman" w:cs="Times New Roman"/>
          <w:color w:val="000000"/>
          <w:sz w:val="24"/>
          <w:szCs w:val="24"/>
        </w:rPr>
        <w:t>šoviniai.</w:t>
      </w:r>
    </w:p>
    <w:p w:rsidR="00A16A48" w:rsidRPr="00AE7EE5" w:rsidRDefault="00A16A48" w:rsidP="009D3940">
      <w:pPr>
        <w:spacing w:after="0" w:line="240" w:lineRule="auto"/>
        <w:ind w:firstLine="432"/>
        <w:jc w:val="both"/>
        <w:rPr>
          <w:rFonts w:ascii="Times New Roman" w:hAnsi="Times New Roman" w:cs="Times New Roman"/>
          <w:color w:val="000000"/>
          <w:sz w:val="24"/>
          <w:szCs w:val="24"/>
        </w:rPr>
      </w:pPr>
      <w:r w:rsidRPr="00AE7EE5">
        <w:rPr>
          <w:rStyle w:val="fontstyle01"/>
          <w:rFonts w:ascii="Times New Roman" w:hAnsi="Times New Roman" w:cs="Times New Roman"/>
          <w:sz w:val="24"/>
          <w:szCs w:val="24"/>
        </w:rPr>
        <w:t>Kad ne</w:t>
      </w:r>
      <w:r w:rsidRPr="00AE7EE5">
        <w:rPr>
          <w:rStyle w:val="fontstyle01"/>
          <w:rFonts w:ascii="Times New Roman" w:hAnsi="Times New Roman" w:cs="Times New Roman"/>
          <w:b/>
          <w:sz w:val="24"/>
          <w:szCs w:val="24"/>
        </w:rPr>
        <w:t>priimtinos</w:t>
      </w:r>
      <w:r w:rsidRPr="00AE7EE5">
        <w:rPr>
          <w:rStyle w:val="fontstyle01"/>
          <w:rFonts w:ascii="Times New Roman" w:hAnsi="Times New Roman" w:cs="Times New Roman"/>
          <w:sz w:val="24"/>
          <w:szCs w:val="24"/>
        </w:rPr>
        <w:t xml:space="preserve"> </w:t>
      </w:r>
      <w:r w:rsidRPr="00AE7EE5">
        <w:rPr>
          <w:rStyle w:val="fontstyle01"/>
          <w:rFonts w:ascii="Times New Roman" w:hAnsi="Times New Roman" w:cs="Times New Roman"/>
          <w:b/>
          <w:bCs/>
          <w:sz w:val="24"/>
          <w:szCs w:val="24"/>
        </w:rPr>
        <w:t xml:space="preserve">plieno šaudmenų kainos, palyginus su švino turinčiais šaudmenimis </w:t>
      </w:r>
      <w:r w:rsidRPr="00AE7EE5">
        <w:rPr>
          <w:rStyle w:val="fontstyle01"/>
          <w:rFonts w:ascii="Times New Roman" w:hAnsi="Times New Roman" w:cs="Times New Roman"/>
          <w:bCs/>
          <w:sz w:val="24"/>
          <w:szCs w:val="24"/>
        </w:rPr>
        <w:t>atsakė 1 respondentas, 1 neatsakė, o trečiasis paaiškino, kad l</w:t>
      </w:r>
      <w:r w:rsidRPr="00AE7EE5">
        <w:rPr>
          <w:rFonts w:ascii="Times New Roman" w:hAnsi="Times New Roman" w:cs="Times New Roman"/>
          <w:color w:val="000000"/>
          <w:sz w:val="24"/>
          <w:szCs w:val="24"/>
        </w:rPr>
        <w:t>ygiavamzdžiams ginklams galėtų būti priimtinos, visiems kitiems</w:t>
      </w:r>
      <w:r w:rsidR="00575E05" w:rsidRPr="00AE7EE5">
        <w:rPr>
          <w:rFonts w:ascii="Times New Roman" w:hAnsi="Times New Roman" w:cs="Times New Roman"/>
          <w:color w:val="000000"/>
          <w:sz w:val="24"/>
          <w:szCs w:val="24"/>
        </w:rPr>
        <w:t xml:space="preserve"> –</w:t>
      </w:r>
      <w:r w:rsidRPr="00AE7EE5">
        <w:rPr>
          <w:rFonts w:ascii="Times New Roman" w:hAnsi="Times New Roman" w:cs="Times New Roman"/>
          <w:color w:val="000000"/>
          <w:sz w:val="24"/>
          <w:szCs w:val="24"/>
        </w:rPr>
        <w:t xml:space="preserve"> ne.</w:t>
      </w:r>
    </w:p>
    <w:p w:rsidR="00DF5D87" w:rsidRPr="00AE7EE5" w:rsidRDefault="0010682C" w:rsidP="009D3940">
      <w:pPr>
        <w:widowControl w:val="0"/>
        <w:spacing w:after="0" w:line="240" w:lineRule="auto"/>
        <w:ind w:right="11" w:firstLine="432"/>
        <w:jc w:val="both"/>
        <w:rPr>
          <w:rFonts w:ascii="Times New Roman" w:hAnsi="Times New Roman" w:cs="Times New Roman"/>
          <w:color w:val="000000"/>
          <w:sz w:val="24"/>
          <w:szCs w:val="24"/>
        </w:rPr>
      </w:pPr>
      <w:r w:rsidRPr="00AE7EE5">
        <w:rPr>
          <w:rStyle w:val="fontstyle01"/>
          <w:rFonts w:ascii="Times New Roman" w:hAnsi="Times New Roman" w:cs="Times New Roman"/>
          <w:bCs/>
          <w:sz w:val="24"/>
          <w:szCs w:val="24"/>
        </w:rPr>
        <w:t>Gavome 2 atsakymus iš 3 atsiliepusiųjų į klausimą –</w:t>
      </w:r>
      <w:r w:rsidRPr="00AE7EE5">
        <w:rPr>
          <w:rStyle w:val="fontstyle01"/>
          <w:rFonts w:ascii="Times New Roman" w:hAnsi="Times New Roman" w:cs="Times New Roman"/>
          <w:b/>
          <w:bCs/>
          <w:sz w:val="24"/>
          <w:szCs w:val="24"/>
        </w:rPr>
        <w:t xml:space="preserve"> Ar Jums žinomas plieno šovinių tinkamumas sportiniame šaudyme – kainų, sportininkų saugos, rezultatų tikslumo ir kt. aspektų priimtinumas lyginant su švininiais šaudmenimis? </w:t>
      </w:r>
      <w:r w:rsidRPr="00AE7EE5">
        <w:rPr>
          <w:rStyle w:val="fontstyle01"/>
          <w:rFonts w:ascii="Times New Roman" w:hAnsi="Times New Roman" w:cs="Times New Roman"/>
          <w:bCs/>
          <w:sz w:val="24"/>
          <w:szCs w:val="24"/>
        </w:rPr>
        <w:t>1 respondentas atsakė, kad r</w:t>
      </w:r>
      <w:r w:rsidRPr="00AE7EE5">
        <w:rPr>
          <w:rFonts w:ascii="Times New Roman" w:hAnsi="Times New Roman" w:cs="Times New Roman"/>
          <w:color w:val="000000"/>
          <w:sz w:val="24"/>
          <w:szCs w:val="24"/>
        </w:rPr>
        <w:t xml:space="preserve">ezultatai blogesni, o kitas pakomentavo, kad lygiavamzdžiais ginklais nėra galimybės kokybiškai šauti tolimo taikinio, todėl </w:t>
      </w:r>
      <w:r w:rsidRPr="00F0446B">
        <w:rPr>
          <w:rFonts w:ascii="Times New Roman" w:hAnsi="Times New Roman" w:cs="Times New Roman"/>
          <w:color w:val="000000"/>
          <w:sz w:val="24"/>
          <w:szCs w:val="24"/>
        </w:rPr>
        <w:t>disciplinose, kuriose tokie taikiniai yra mūsų sportininkai negalės treniruotis ir dalyvauti pasaulinio lygio turnyruose. Tolimojo šaudymo ir šaudymo oriniais ginklais amunicija neturi alternatyvų švinui, todėl šios sporto šakos turės nutraukti veiklą.</w:t>
      </w:r>
    </w:p>
    <w:p w:rsidR="00DF5D87" w:rsidRPr="00AE7EE5" w:rsidRDefault="0010682C" w:rsidP="009D3940">
      <w:pPr>
        <w:widowControl w:val="0"/>
        <w:spacing w:after="0" w:line="240" w:lineRule="auto"/>
        <w:ind w:right="12" w:firstLine="450"/>
        <w:jc w:val="both"/>
        <w:rPr>
          <w:rFonts w:ascii="Times New Roman" w:hAnsi="Times New Roman" w:cs="Times New Roman"/>
          <w:color w:val="000000"/>
          <w:sz w:val="24"/>
          <w:szCs w:val="24"/>
        </w:rPr>
      </w:pPr>
      <w:r w:rsidRPr="00AE7EE5">
        <w:rPr>
          <w:rStyle w:val="fontstyle01"/>
          <w:rFonts w:ascii="Times New Roman" w:hAnsi="Times New Roman" w:cs="Times New Roman"/>
          <w:bCs/>
          <w:sz w:val="24"/>
          <w:szCs w:val="24"/>
        </w:rPr>
        <w:t xml:space="preserve">Gavome 2 atsakymus iš 3 atsiliepusiųjų į klausima – </w:t>
      </w:r>
      <w:r w:rsidRPr="00AE7EE5">
        <w:rPr>
          <w:rStyle w:val="fontstyle01"/>
          <w:rFonts w:ascii="Times New Roman" w:hAnsi="Times New Roman" w:cs="Times New Roman"/>
          <w:b/>
          <w:bCs/>
          <w:sz w:val="24"/>
          <w:szCs w:val="24"/>
        </w:rPr>
        <w:t xml:space="preserve">Kiek laiko užtruktų Lietuvos sportininkams persiorientuoti į šaudymą plieno šaudmenimis? </w:t>
      </w:r>
      <w:r w:rsidRPr="00AE7EE5">
        <w:rPr>
          <w:rStyle w:val="fontstyle01"/>
          <w:rFonts w:ascii="Times New Roman" w:hAnsi="Times New Roman" w:cs="Times New Roman"/>
          <w:bCs/>
          <w:sz w:val="24"/>
          <w:szCs w:val="24"/>
        </w:rPr>
        <w:t>Vienas mano, kad i</w:t>
      </w:r>
      <w:r w:rsidR="00962D89" w:rsidRPr="00AE7EE5">
        <w:rPr>
          <w:rFonts w:ascii="Times New Roman" w:hAnsi="Times New Roman" w:cs="Times New Roman"/>
          <w:color w:val="000000"/>
          <w:sz w:val="24"/>
          <w:szCs w:val="24"/>
        </w:rPr>
        <w:t>ki 1 metų, antrasis nurodo, kad dėl 23 punkte įvardintų priežasčių - niekada.</w:t>
      </w:r>
    </w:p>
    <w:p w:rsidR="00DF5D87" w:rsidRPr="00AE7EE5" w:rsidRDefault="00962D89" w:rsidP="009D3940">
      <w:pPr>
        <w:spacing w:after="0" w:line="240" w:lineRule="auto"/>
        <w:ind w:firstLine="446"/>
        <w:jc w:val="both"/>
        <w:rPr>
          <w:rFonts w:ascii="Times New Roman" w:hAnsi="Times New Roman" w:cs="Times New Roman"/>
          <w:color w:val="000000"/>
          <w:sz w:val="24"/>
          <w:szCs w:val="24"/>
        </w:rPr>
      </w:pPr>
      <w:r w:rsidRPr="00AE7EE5">
        <w:rPr>
          <w:rFonts w:ascii="Times New Roman" w:hAnsi="Times New Roman" w:cs="Times New Roman"/>
          <w:bCs/>
          <w:sz w:val="24"/>
          <w:szCs w:val="24"/>
        </w:rPr>
        <w:t>Gauti 2 iš 3 atsakymai į klausimą –</w:t>
      </w:r>
      <w:r w:rsidRPr="00AE7EE5">
        <w:rPr>
          <w:rFonts w:ascii="Times New Roman" w:hAnsi="Times New Roman" w:cs="Times New Roman"/>
          <w:b/>
          <w:bCs/>
          <w:sz w:val="24"/>
          <w:szCs w:val="24"/>
        </w:rPr>
        <w:t xml:space="preserve"> Kiek ginklų (šautuvų) reikės pakeisti, pritaikant šaudymui bešviniais šaudmenimis? </w:t>
      </w:r>
      <w:r w:rsidRPr="00AE7EE5">
        <w:rPr>
          <w:rFonts w:ascii="Times New Roman" w:hAnsi="Times New Roman" w:cs="Times New Roman"/>
          <w:bCs/>
          <w:sz w:val="24"/>
          <w:szCs w:val="24"/>
        </w:rPr>
        <w:t xml:space="preserve">Vienas atstovas nurodė, kad pagal </w:t>
      </w:r>
      <w:r w:rsidR="0010682C" w:rsidRPr="00AE7EE5">
        <w:rPr>
          <w:rFonts w:ascii="Times New Roman" w:hAnsi="Times New Roman" w:cs="Times New Roman"/>
          <w:color w:val="000000"/>
          <w:sz w:val="24"/>
          <w:szCs w:val="24"/>
        </w:rPr>
        <w:t>turimą informaciją apie 50 </w:t>
      </w:r>
      <w:proofErr w:type="spellStart"/>
      <w:r w:rsidR="0010682C" w:rsidRPr="00AE7EE5">
        <w:rPr>
          <w:rFonts w:ascii="Times New Roman" w:hAnsi="Times New Roman" w:cs="Times New Roman"/>
          <w:color w:val="000000"/>
          <w:sz w:val="24"/>
          <w:szCs w:val="24"/>
        </w:rPr>
        <w:t>proc</w:t>
      </w:r>
      <w:proofErr w:type="spellEnd"/>
      <w:r w:rsidR="0010682C" w:rsidRPr="00AE7EE5">
        <w:rPr>
          <w:rFonts w:ascii="Times New Roman" w:hAnsi="Times New Roman" w:cs="Times New Roman"/>
          <w:color w:val="000000"/>
          <w:sz w:val="24"/>
          <w:szCs w:val="24"/>
        </w:rPr>
        <w:t xml:space="preserve"> lygiavamzdžių, 100 </w:t>
      </w:r>
      <w:proofErr w:type="spellStart"/>
      <w:r w:rsidR="0010682C" w:rsidRPr="00AE7EE5">
        <w:rPr>
          <w:rFonts w:ascii="Times New Roman" w:hAnsi="Times New Roman" w:cs="Times New Roman"/>
          <w:color w:val="000000"/>
          <w:sz w:val="24"/>
          <w:szCs w:val="24"/>
        </w:rPr>
        <w:t>proc</w:t>
      </w:r>
      <w:proofErr w:type="spellEnd"/>
      <w:r w:rsidR="0010682C" w:rsidRPr="00AE7EE5">
        <w:rPr>
          <w:rFonts w:ascii="Times New Roman" w:hAnsi="Times New Roman" w:cs="Times New Roman"/>
          <w:color w:val="000000"/>
          <w:sz w:val="24"/>
          <w:szCs w:val="24"/>
        </w:rPr>
        <w:t xml:space="preserve"> pneumatinių (orinių), jei tokius pradės gaminti aplamai. </w:t>
      </w:r>
      <w:r w:rsidRPr="00AE7EE5">
        <w:rPr>
          <w:rFonts w:ascii="Times New Roman" w:hAnsi="Times New Roman" w:cs="Times New Roman"/>
          <w:bCs/>
          <w:sz w:val="24"/>
          <w:szCs w:val="24"/>
        </w:rPr>
        <w:t xml:space="preserve">Kitas nurodo </w:t>
      </w:r>
      <w:r w:rsidR="0010682C" w:rsidRPr="00AE7EE5">
        <w:rPr>
          <w:rFonts w:ascii="Times New Roman" w:hAnsi="Times New Roman" w:cs="Times New Roman"/>
          <w:color w:val="000000"/>
          <w:sz w:val="24"/>
          <w:szCs w:val="24"/>
        </w:rPr>
        <w:t>60%.</w:t>
      </w:r>
    </w:p>
    <w:p w:rsidR="00A6283C" w:rsidRPr="00AE7EE5" w:rsidRDefault="0010682C" w:rsidP="009D3940">
      <w:pPr>
        <w:widowControl w:val="0"/>
        <w:spacing w:after="0" w:line="240" w:lineRule="auto"/>
        <w:ind w:right="12" w:firstLine="450"/>
        <w:jc w:val="both"/>
        <w:rPr>
          <w:rFonts w:ascii="Times New Roman" w:hAnsi="Times New Roman" w:cs="Times New Roman"/>
          <w:color w:val="000000"/>
          <w:sz w:val="24"/>
          <w:szCs w:val="24"/>
        </w:rPr>
      </w:pPr>
      <w:r w:rsidRPr="00AE7EE5">
        <w:rPr>
          <w:rStyle w:val="fontstyle01"/>
          <w:rFonts w:ascii="Times New Roman" w:hAnsi="Times New Roman" w:cs="Times New Roman"/>
          <w:bCs/>
          <w:sz w:val="24"/>
          <w:szCs w:val="24"/>
        </w:rPr>
        <w:t>Į klausimą –</w:t>
      </w:r>
      <w:r w:rsidRPr="00AE7EE5">
        <w:rPr>
          <w:rStyle w:val="fontstyle01"/>
          <w:rFonts w:ascii="Times New Roman" w:hAnsi="Times New Roman" w:cs="Times New Roman"/>
          <w:b/>
          <w:bCs/>
          <w:sz w:val="24"/>
          <w:szCs w:val="24"/>
        </w:rPr>
        <w:t xml:space="preserve"> Kiek Lietuvos s</w:t>
      </w:r>
      <w:r w:rsidRPr="00F0446B">
        <w:rPr>
          <w:rStyle w:val="fontstyle01"/>
          <w:rFonts w:ascii="Times New Roman" w:hAnsi="Times New Roman" w:cs="Times New Roman"/>
          <w:b/>
          <w:bCs/>
          <w:sz w:val="24"/>
          <w:szCs w:val="24"/>
        </w:rPr>
        <w:t>portininkų</w:t>
      </w:r>
      <w:r w:rsidRPr="00AE7EE5">
        <w:rPr>
          <w:rStyle w:val="fontstyle01"/>
          <w:rFonts w:ascii="Times New Roman" w:hAnsi="Times New Roman" w:cs="Times New Roman"/>
          <w:b/>
          <w:bCs/>
          <w:sz w:val="24"/>
          <w:szCs w:val="24"/>
        </w:rPr>
        <w:t xml:space="preserve"> paliestų </w:t>
      </w:r>
      <w:r w:rsidR="00A6283C" w:rsidRPr="00AE7EE5">
        <w:rPr>
          <w:rStyle w:val="fontstyle01"/>
          <w:rFonts w:ascii="Times New Roman" w:hAnsi="Times New Roman" w:cs="Times New Roman"/>
          <w:b/>
          <w:bCs/>
          <w:sz w:val="24"/>
          <w:szCs w:val="24"/>
        </w:rPr>
        <w:t xml:space="preserve">reikalavimas sportiniame šaudyme (lauke) naudoti bešvinius šaudmenis? </w:t>
      </w:r>
      <w:r w:rsidR="00A6283C" w:rsidRPr="00AE7EE5">
        <w:rPr>
          <w:rStyle w:val="fontstyle01"/>
          <w:rFonts w:ascii="Times New Roman" w:hAnsi="Times New Roman" w:cs="Times New Roman"/>
          <w:bCs/>
          <w:sz w:val="24"/>
          <w:szCs w:val="24"/>
        </w:rPr>
        <w:t>Gau</w:t>
      </w:r>
      <w:r w:rsidR="008D3957" w:rsidRPr="00AE7EE5">
        <w:rPr>
          <w:rStyle w:val="fontstyle01"/>
          <w:rFonts w:ascii="Times New Roman" w:hAnsi="Times New Roman" w:cs="Times New Roman"/>
          <w:bCs/>
          <w:sz w:val="24"/>
          <w:szCs w:val="24"/>
        </w:rPr>
        <w:t>ti</w:t>
      </w:r>
      <w:r w:rsidR="00A6283C" w:rsidRPr="00AE7EE5">
        <w:rPr>
          <w:rStyle w:val="fontstyle01"/>
          <w:rFonts w:ascii="Times New Roman" w:hAnsi="Times New Roman" w:cs="Times New Roman"/>
          <w:bCs/>
          <w:sz w:val="24"/>
          <w:szCs w:val="24"/>
        </w:rPr>
        <w:t xml:space="preserve"> atsakymai: </w:t>
      </w:r>
      <w:r w:rsidR="00A6283C" w:rsidRPr="00AE7EE5">
        <w:rPr>
          <w:rFonts w:ascii="Times New Roman" w:hAnsi="Times New Roman" w:cs="Times New Roman"/>
          <w:color w:val="000000"/>
          <w:sz w:val="24"/>
          <w:szCs w:val="24"/>
        </w:rPr>
        <w:t>80%; 100 proc. visus kurie šiuo metu sportuoja lauko sąlygomis, tokių šaulių manau yra apie 1000.</w:t>
      </w:r>
    </w:p>
    <w:p w:rsidR="00802AA3" w:rsidRPr="00AE7EE5" w:rsidRDefault="00962D89" w:rsidP="009D3940">
      <w:pPr>
        <w:spacing w:after="0" w:line="240" w:lineRule="auto"/>
        <w:ind w:firstLine="446"/>
        <w:jc w:val="both"/>
        <w:rPr>
          <w:rFonts w:ascii="Times New Roman" w:hAnsi="Times New Roman" w:cs="Times New Roman"/>
          <w:color w:val="000000"/>
          <w:sz w:val="24"/>
          <w:szCs w:val="24"/>
        </w:rPr>
      </w:pPr>
      <w:r w:rsidRPr="00AE7EE5">
        <w:rPr>
          <w:rFonts w:ascii="Times New Roman" w:hAnsi="Times New Roman" w:cs="Times New Roman"/>
          <w:sz w:val="24"/>
          <w:szCs w:val="24"/>
        </w:rPr>
        <w:t xml:space="preserve">Turime 2 atsakymus į klausimą – </w:t>
      </w:r>
      <w:r w:rsidR="00C106F4" w:rsidRPr="00AE7EE5">
        <w:rPr>
          <w:rFonts w:ascii="Times New Roman" w:hAnsi="Times New Roman" w:cs="Times New Roman"/>
          <w:b/>
          <w:bCs/>
          <w:color w:val="000000"/>
          <w:sz w:val="24"/>
          <w:szCs w:val="24"/>
        </w:rPr>
        <w:t>K</w:t>
      </w:r>
      <w:r w:rsidRPr="00AE7EE5">
        <w:rPr>
          <w:rFonts w:ascii="Times New Roman" w:hAnsi="Times New Roman" w:cs="Times New Roman"/>
          <w:b/>
          <w:bCs/>
          <w:sz w:val="24"/>
          <w:szCs w:val="24"/>
        </w:rPr>
        <w:t xml:space="preserve">okie kaštai tektų konkrečiam vienam sportininkui (šauliui) (pvz., lauko šaudyklos pakeitimas, šaudyklos-klubo nario mokesčio pasikeitimas, išlaidos kelionėms į naują šaudyklą, naujų šautuvų įsigijimo kainos)? </w:t>
      </w:r>
      <w:r w:rsidRPr="00AE7EE5">
        <w:rPr>
          <w:rFonts w:ascii="Times New Roman" w:hAnsi="Times New Roman" w:cs="Times New Roman"/>
          <w:bCs/>
          <w:sz w:val="24"/>
          <w:szCs w:val="24"/>
        </w:rPr>
        <w:t xml:space="preserve">Vienas respondentas nurodo, kaštai sudarys </w:t>
      </w:r>
      <w:r w:rsidR="00C106F4" w:rsidRPr="00AE7EE5">
        <w:rPr>
          <w:rFonts w:ascii="Times New Roman" w:hAnsi="Times New Roman" w:cs="Times New Roman"/>
          <w:color w:val="000000"/>
          <w:sz w:val="24"/>
          <w:szCs w:val="24"/>
        </w:rPr>
        <w:t xml:space="preserve">2000-4000 EUR, kitas – nuo 1000 </w:t>
      </w:r>
      <w:proofErr w:type="spellStart"/>
      <w:r w:rsidR="00C106F4" w:rsidRPr="00AE7EE5">
        <w:rPr>
          <w:rFonts w:ascii="Times New Roman" w:hAnsi="Times New Roman" w:cs="Times New Roman"/>
          <w:color w:val="000000"/>
          <w:sz w:val="24"/>
          <w:szCs w:val="24"/>
        </w:rPr>
        <w:t>Eur</w:t>
      </w:r>
      <w:proofErr w:type="spellEnd"/>
      <w:r w:rsidR="00C106F4" w:rsidRPr="00AE7EE5">
        <w:rPr>
          <w:rFonts w:ascii="Times New Roman" w:hAnsi="Times New Roman" w:cs="Times New Roman"/>
          <w:color w:val="000000"/>
          <w:sz w:val="24"/>
          <w:szCs w:val="24"/>
        </w:rPr>
        <w:t xml:space="preserve"> ir daugiau.</w:t>
      </w:r>
    </w:p>
    <w:p w:rsidR="008119FB" w:rsidRPr="00AE7EE5" w:rsidRDefault="00C106F4" w:rsidP="009D3940">
      <w:pPr>
        <w:widowControl w:val="0"/>
        <w:spacing w:after="0" w:line="240" w:lineRule="auto"/>
        <w:ind w:right="12" w:firstLine="446"/>
        <w:jc w:val="both"/>
        <w:rPr>
          <w:rFonts w:ascii="Times New Roman" w:hAnsi="Times New Roman" w:cs="Times New Roman"/>
          <w:color w:val="000000"/>
          <w:sz w:val="24"/>
          <w:szCs w:val="24"/>
        </w:rPr>
      </w:pPr>
      <w:r w:rsidRPr="00AE7EE5">
        <w:rPr>
          <w:rFonts w:ascii="Times New Roman" w:hAnsi="Times New Roman" w:cs="Times New Roman"/>
          <w:color w:val="000000"/>
          <w:sz w:val="24"/>
          <w:szCs w:val="24"/>
        </w:rPr>
        <w:t xml:space="preserve">Iš 2 gautų atsakymų į klausimą – </w:t>
      </w:r>
      <w:r w:rsidRPr="00AE7EE5">
        <w:rPr>
          <w:rStyle w:val="fontstyle01"/>
          <w:rFonts w:ascii="Times New Roman" w:hAnsi="Times New Roman" w:cs="Times New Roman"/>
          <w:b/>
          <w:bCs/>
          <w:sz w:val="24"/>
          <w:szCs w:val="24"/>
        </w:rPr>
        <w:t xml:space="preserve">Kokia dalis aukšto lygio sportininkų (šaulių) atsisakytų sportuoti, dalyvauti tarptautinėse varžybose, jeigu būtų įvestas draudimas naudoti švininius šaudmenis? </w:t>
      </w:r>
      <w:r w:rsidRPr="00AE7EE5">
        <w:rPr>
          <w:rStyle w:val="fontstyle01"/>
          <w:rFonts w:ascii="Times New Roman" w:hAnsi="Times New Roman" w:cs="Times New Roman"/>
          <w:bCs/>
          <w:sz w:val="24"/>
          <w:szCs w:val="24"/>
        </w:rPr>
        <w:t xml:space="preserve">– vienas nurodė, kad tai sudarytų </w:t>
      </w:r>
      <w:r w:rsidRPr="00AE7EE5">
        <w:rPr>
          <w:rFonts w:ascii="Times New Roman" w:hAnsi="Times New Roman" w:cs="Times New Roman"/>
          <w:color w:val="000000"/>
          <w:sz w:val="24"/>
          <w:szCs w:val="24"/>
        </w:rPr>
        <w:t>5%, kitas neturi informacijos.</w:t>
      </w:r>
    </w:p>
    <w:p w:rsidR="008119FB" w:rsidRPr="00AE7EE5" w:rsidRDefault="00962D89" w:rsidP="009D3940">
      <w:pPr>
        <w:spacing w:after="0" w:line="240" w:lineRule="auto"/>
        <w:ind w:firstLine="425"/>
        <w:jc w:val="both"/>
        <w:rPr>
          <w:rFonts w:ascii="Times New Roman" w:hAnsi="Times New Roman" w:cs="Times New Roman"/>
          <w:sz w:val="24"/>
          <w:szCs w:val="24"/>
        </w:rPr>
      </w:pPr>
      <w:r w:rsidRPr="00AE7EE5">
        <w:rPr>
          <w:rFonts w:ascii="Times New Roman" w:hAnsi="Times New Roman" w:cs="Times New Roman"/>
          <w:sz w:val="24"/>
          <w:szCs w:val="24"/>
        </w:rPr>
        <w:t xml:space="preserve">Kad didelę </w:t>
      </w:r>
      <w:r w:rsidR="00A317C7" w:rsidRPr="00AE7EE5">
        <w:rPr>
          <w:rFonts w:ascii="Times New Roman" w:hAnsi="Times New Roman" w:cs="Times New Roman"/>
          <w:sz w:val="24"/>
          <w:szCs w:val="24"/>
        </w:rPr>
        <w:t>įtaką</w:t>
      </w:r>
      <w:r w:rsidRPr="00AE7EE5">
        <w:rPr>
          <w:rFonts w:ascii="Times New Roman" w:hAnsi="Times New Roman" w:cs="Times New Roman"/>
          <w:sz w:val="24"/>
          <w:szCs w:val="24"/>
        </w:rPr>
        <w:t xml:space="preserve"> </w:t>
      </w:r>
      <w:r w:rsidR="00C106F4" w:rsidRPr="00AE7EE5">
        <w:rPr>
          <w:rFonts w:ascii="Times New Roman" w:eastAsia="Times New Roman" w:hAnsi="Times New Roman" w:cs="Times New Roman"/>
          <w:b/>
          <w:bCs/>
          <w:color w:val="000000"/>
          <w:sz w:val="24"/>
          <w:szCs w:val="24"/>
        </w:rPr>
        <w:t xml:space="preserve">šaudymo tikslumui (sportininkų rezultatams) turi bešviniai šaudmenys, </w:t>
      </w:r>
      <w:r w:rsidR="00C106F4" w:rsidRPr="00AE7EE5">
        <w:rPr>
          <w:rFonts w:ascii="Times New Roman" w:eastAsia="Times New Roman" w:hAnsi="Times New Roman" w:cs="Times New Roman"/>
          <w:bCs/>
          <w:color w:val="000000"/>
          <w:sz w:val="24"/>
          <w:szCs w:val="24"/>
        </w:rPr>
        <w:t>atsakė 2 respondentai.</w:t>
      </w:r>
    </w:p>
    <w:p w:rsidR="008119FB" w:rsidRPr="00AE7EE5" w:rsidRDefault="00C106F4" w:rsidP="009D3940">
      <w:pPr>
        <w:spacing w:after="0" w:line="240" w:lineRule="auto"/>
        <w:ind w:firstLine="425"/>
        <w:jc w:val="both"/>
        <w:rPr>
          <w:rFonts w:ascii="Times New Roman" w:eastAsia="Times New Roman" w:hAnsi="Times New Roman" w:cs="Times New Roman"/>
          <w:b/>
          <w:color w:val="000000"/>
          <w:sz w:val="24"/>
          <w:szCs w:val="24"/>
        </w:rPr>
      </w:pPr>
      <w:r w:rsidRPr="00AE7EE5">
        <w:rPr>
          <w:rStyle w:val="fontstyle01"/>
          <w:rFonts w:ascii="Times New Roman" w:hAnsi="Times New Roman" w:cs="Times New Roman"/>
          <w:sz w:val="24"/>
          <w:szCs w:val="24"/>
        </w:rPr>
        <w:t>Atsakiusieji 2 respondentai nežino arba neturi informacijos, k</w:t>
      </w:r>
      <w:r w:rsidRPr="00AE7EE5">
        <w:rPr>
          <w:rFonts w:ascii="Times New Roman" w:eastAsia="Times New Roman" w:hAnsi="Times New Roman" w:cs="Times New Roman"/>
          <w:b/>
          <w:color w:val="000000"/>
          <w:sz w:val="24"/>
          <w:szCs w:val="24"/>
        </w:rPr>
        <w:t>iek švino išmetama į aplinką dėl sportinio šaudymo ginklais.</w:t>
      </w:r>
    </w:p>
    <w:p w:rsidR="007036E7" w:rsidRDefault="00C106F4" w:rsidP="009D3940">
      <w:pPr>
        <w:widowControl w:val="0"/>
        <w:spacing w:after="0" w:line="240" w:lineRule="auto"/>
        <w:ind w:right="14" w:firstLine="360"/>
        <w:jc w:val="both"/>
        <w:rPr>
          <w:rFonts w:ascii="Times New Roman" w:hAnsi="Times New Roman" w:cs="Times New Roman"/>
          <w:color w:val="000000"/>
          <w:sz w:val="24"/>
          <w:szCs w:val="24"/>
        </w:rPr>
      </w:pPr>
      <w:r w:rsidRPr="00AE7EE5">
        <w:rPr>
          <w:rFonts w:ascii="Times New Roman" w:eastAsia="Times New Roman" w:hAnsi="Times New Roman" w:cs="Times New Roman"/>
          <w:color w:val="000000"/>
          <w:sz w:val="24"/>
          <w:szCs w:val="24"/>
        </w:rPr>
        <w:t>Buvo tikimasi, kad Lietuvos šaudmenų gamintojai pateiks skaičiais grįstą atsakymą į klausimą –</w:t>
      </w:r>
      <w:r w:rsidRPr="00AE7EE5">
        <w:rPr>
          <w:rFonts w:ascii="Times New Roman" w:eastAsia="Times New Roman" w:hAnsi="Times New Roman" w:cs="Times New Roman"/>
          <w:i/>
          <w:color w:val="000000"/>
          <w:sz w:val="24"/>
          <w:szCs w:val="24"/>
        </w:rPr>
        <w:t xml:space="preserve"> </w:t>
      </w:r>
      <w:r w:rsidR="00352D3B" w:rsidRPr="00AE7EE5">
        <w:rPr>
          <w:rStyle w:val="fontstyle01"/>
          <w:rFonts w:ascii="Times New Roman" w:hAnsi="Times New Roman" w:cs="Times New Roman"/>
          <w:b/>
          <w:bCs/>
          <w:sz w:val="24"/>
          <w:szCs w:val="24"/>
        </w:rPr>
        <w:t>Kiek ir kokių investicijų reikės perorientuoti gamybinius pajėgumus prisitaikant gaminti bešvinius šaudmenis, skirtus sportiniam šaudymui, kaip numatoma ECHA p</w:t>
      </w:r>
      <w:hyperlink r:id="rId20" w:history="1">
        <w:r w:rsidR="00352D3B" w:rsidRPr="00AE7EE5">
          <w:rPr>
            <w:rStyle w:val="Hyperlink"/>
            <w:rFonts w:ascii="Times New Roman" w:hAnsi="Times New Roman" w:cs="Times New Roman"/>
            <w:b/>
            <w:bCs/>
            <w:sz w:val="24"/>
            <w:szCs w:val="24"/>
          </w:rPr>
          <w:t>asiūlyme</w:t>
        </w:r>
      </w:hyperlink>
      <w:r w:rsidR="00352D3B" w:rsidRPr="00AE7EE5">
        <w:rPr>
          <w:rStyle w:val="fontstyle01"/>
          <w:rFonts w:ascii="Times New Roman" w:hAnsi="Times New Roman" w:cs="Times New Roman"/>
          <w:b/>
          <w:bCs/>
          <w:sz w:val="24"/>
          <w:szCs w:val="24"/>
        </w:rPr>
        <w:t>?</w:t>
      </w:r>
      <w:r w:rsidR="00406278" w:rsidRPr="00AE7EE5">
        <w:rPr>
          <w:rStyle w:val="fontstyle01"/>
          <w:rFonts w:ascii="Times New Roman" w:hAnsi="Times New Roman" w:cs="Times New Roman"/>
          <w:b/>
          <w:bCs/>
          <w:sz w:val="24"/>
          <w:szCs w:val="24"/>
        </w:rPr>
        <w:t xml:space="preserve"> </w:t>
      </w:r>
      <w:r w:rsidR="00352D3B" w:rsidRPr="00AE7EE5">
        <w:rPr>
          <w:rStyle w:val="fontstyle01"/>
          <w:rFonts w:ascii="Times New Roman" w:hAnsi="Times New Roman" w:cs="Times New Roman"/>
          <w:b/>
          <w:bCs/>
          <w:sz w:val="24"/>
          <w:szCs w:val="24"/>
        </w:rPr>
        <w:t>Ar gamykla rinktųsi visai kitokią veiklą</w:t>
      </w:r>
      <w:r w:rsidR="00352D3B" w:rsidRPr="00AE7EE5">
        <w:rPr>
          <w:rStyle w:val="fontstyle01"/>
          <w:rFonts w:ascii="Times New Roman" w:hAnsi="Times New Roman" w:cs="Times New Roman"/>
          <w:bCs/>
          <w:sz w:val="24"/>
          <w:szCs w:val="24"/>
        </w:rPr>
        <w:t>?</w:t>
      </w:r>
      <w:r w:rsidR="00582326" w:rsidRPr="00AE7EE5">
        <w:rPr>
          <w:rStyle w:val="fontstyle01"/>
          <w:rFonts w:ascii="Times New Roman" w:hAnsi="Times New Roman" w:cs="Times New Roman"/>
          <w:bCs/>
          <w:sz w:val="24"/>
          <w:szCs w:val="24"/>
        </w:rPr>
        <w:t xml:space="preserve"> Tačiau 1 respondentas </w:t>
      </w:r>
      <w:r w:rsidR="00F0446B" w:rsidRPr="00AE7EE5">
        <w:rPr>
          <w:rStyle w:val="fontstyle01"/>
          <w:rFonts w:ascii="Times New Roman" w:hAnsi="Times New Roman" w:cs="Times New Roman"/>
          <w:bCs/>
          <w:sz w:val="24"/>
          <w:szCs w:val="24"/>
        </w:rPr>
        <w:t>neatsakė</w:t>
      </w:r>
      <w:r w:rsidR="00582326" w:rsidRPr="00AE7EE5">
        <w:rPr>
          <w:rStyle w:val="fontstyle01"/>
          <w:rFonts w:ascii="Times New Roman" w:hAnsi="Times New Roman" w:cs="Times New Roman"/>
          <w:bCs/>
          <w:sz w:val="24"/>
          <w:szCs w:val="24"/>
        </w:rPr>
        <w:t>, kitas pažymėjo, kad</w:t>
      </w:r>
      <w:r w:rsidR="00582326" w:rsidRPr="00AE7EE5">
        <w:rPr>
          <w:rStyle w:val="fontstyle01"/>
          <w:rFonts w:ascii="Times New Roman" w:hAnsi="Times New Roman" w:cs="Times New Roman"/>
          <w:b/>
          <w:bCs/>
          <w:sz w:val="24"/>
          <w:szCs w:val="24"/>
        </w:rPr>
        <w:t xml:space="preserve"> </w:t>
      </w:r>
      <w:r w:rsidR="00582326" w:rsidRPr="00AE7EE5">
        <w:rPr>
          <w:rFonts w:ascii="Times New Roman" w:hAnsi="Times New Roman" w:cs="Times New Roman"/>
          <w:color w:val="000000"/>
          <w:sz w:val="24"/>
          <w:szCs w:val="24"/>
        </w:rPr>
        <w:t>nėra amunicijos gamintojai, o trečiasis sakė, kad jau gamyklos gamina tokius šaudmenis.</w:t>
      </w:r>
    </w:p>
    <w:p w:rsidR="006A08AB" w:rsidRPr="00AE7EE5" w:rsidRDefault="006A08AB" w:rsidP="009D3940">
      <w:pPr>
        <w:widowControl w:val="0"/>
        <w:spacing w:after="0" w:line="240" w:lineRule="auto"/>
        <w:ind w:right="14" w:firstLine="360"/>
        <w:jc w:val="both"/>
        <w:rPr>
          <w:rFonts w:ascii="Times New Roman" w:eastAsia="Times New Roman" w:hAnsi="Times New Roman" w:cs="Times New Roman"/>
          <w:color w:val="000000"/>
          <w:sz w:val="24"/>
          <w:szCs w:val="24"/>
          <w:lang w:eastAsia="lt-LT"/>
        </w:rPr>
      </w:pPr>
    </w:p>
    <w:p w:rsidR="00FA166D" w:rsidRPr="00AE7EE5" w:rsidRDefault="006859CA" w:rsidP="009D3940">
      <w:pPr>
        <w:pStyle w:val="Heading3"/>
        <w:shd w:val="clear" w:color="auto" w:fill="EEECE1" w:themeFill="background2"/>
        <w:spacing w:before="0" w:line="240" w:lineRule="auto"/>
        <w:rPr>
          <w:rFonts w:eastAsia="Times New Roman"/>
          <w:sz w:val="24"/>
          <w:szCs w:val="24"/>
          <w:lang w:eastAsia="lt-LT"/>
        </w:rPr>
      </w:pPr>
      <w:bookmarkStart w:id="5" w:name="_Toc153464900"/>
      <w:r w:rsidRPr="00AE7EE5">
        <w:rPr>
          <w:rFonts w:eastAsia="Times New Roman"/>
          <w:sz w:val="24"/>
          <w:szCs w:val="24"/>
          <w:lang w:eastAsia="lt-LT"/>
        </w:rPr>
        <w:lastRenderedPageBreak/>
        <w:t>2.4. </w:t>
      </w:r>
      <w:r w:rsidR="0010682C" w:rsidRPr="00AE7EE5">
        <w:rPr>
          <w:rFonts w:eastAsia="Times New Roman"/>
          <w:sz w:val="24"/>
          <w:szCs w:val="24"/>
          <w:lang w:eastAsia="lt-LT"/>
        </w:rPr>
        <w:t>Žvejybos sritis (4)</w:t>
      </w:r>
      <w:bookmarkEnd w:id="5"/>
    </w:p>
    <w:p w:rsidR="00FA166D" w:rsidRPr="00AE7EE5" w:rsidRDefault="00DD4561" w:rsidP="009D3940">
      <w:pPr>
        <w:spacing w:after="0" w:line="240" w:lineRule="auto"/>
        <w:ind w:firstLine="432"/>
        <w:rPr>
          <w:rFonts w:ascii="Times New Roman" w:hAnsi="Times New Roman" w:cs="Times New Roman"/>
          <w:sz w:val="24"/>
          <w:szCs w:val="24"/>
        </w:rPr>
      </w:pPr>
      <w:r w:rsidRPr="00AE7EE5">
        <w:rPr>
          <w:rFonts w:ascii="Times New Roman" w:hAnsi="Times New Roman" w:cs="Times New Roman"/>
          <w:sz w:val="24"/>
          <w:szCs w:val="24"/>
        </w:rPr>
        <w:t xml:space="preserve">Gautas </w:t>
      </w:r>
      <w:r w:rsidRPr="00AE7EE5">
        <w:rPr>
          <w:rFonts w:ascii="Times New Roman" w:eastAsia="Times New Roman" w:hAnsi="Times New Roman" w:cs="Times New Roman"/>
          <w:sz w:val="24"/>
          <w:szCs w:val="24"/>
          <w:lang w:eastAsia="lt-LT"/>
        </w:rPr>
        <w:t>1 atsakymas (</w:t>
      </w:r>
      <w:proofErr w:type="spellStart"/>
      <w:r w:rsidRPr="00AE7EE5">
        <w:rPr>
          <w:rFonts w:ascii="Times New Roman" w:hAnsi="Times New Roman" w:cs="Times New Roman"/>
          <w:color w:val="000000"/>
          <w:sz w:val="24"/>
          <w:szCs w:val="24"/>
        </w:rPr>
        <w:t>Baltic</w:t>
      </w:r>
      <w:proofErr w:type="spellEnd"/>
      <w:r w:rsidRPr="00AE7EE5">
        <w:rPr>
          <w:rFonts w:ascii="Times New Roman" w:hAnsi="Times New Roman" w:cs="Times New Roman"/>
          <w:color w:val="000000"/>
          <w:sz w:val="24"/>
          <w:szCs w:val="24"/>
        </w:rPr>
        <w:t xml:space="preserve"> </w:t>
      </w:r>
      <w:proofErr w:type="spellStart"/>
      <w:r w:rsidRPr="00AE7EE5">
        <w:rPr>
          <w:rFonts w:ascii="Times New Roman" w:hAnsi="Times New Roman" w:cs="Times New Roman"/>
          <w:color w:val="000000"/>
          <w:sz w:val="24"/>
          <w:szCs w:val="24"/>
        </w:rPr>
        <w:t>Fishing</w:t>
      </w:r>
      <w:proofErr w:type="spellEnd"/>
      <w:r w:rsidRPr="00AE7EE5">
        <w:rPr>
          <w:rFonts w:ascii="Times New Roman" w:hAnsi="Times New Roman" w:cs="Times New Roman"/>
          <w:color w:val="000000"/>
          <w:sz w:val="24"/>
          <w:szCs w:val="24"/>
        </w:rPr>
        <w:t xml:space="preserve"> UAB/Lietuvos fiderio asociacija) E-pilietyje, p</w:t>
      </w:r>
      <w:r w:rsidRPr="00AE7EE5">
        <w:rPr>
          <w:rFonts w:ascii="Times New Roman" w:eastAsia="Times New Roman" w:hAnsi="Times New Roman" w:cs="Times New Roman"/>
          <w:sz w:val="24"/>
          <w:szCs w:val="24"/>
          <w:lang w:eastAsia="lt-LT"/>
        </w:rPr>
        <w:t xml:space="preserve">apildomai gauta </w:t>
      </w:r>
      <w:proofErr w:type="spellStart"/>
      <w:r w:rsidRPr="00AE7EE5">
        <w:rPr>
          <w:rFonts w:ascii="Times New Roman" w:eastAsia="Times New Roman" w:hAnsi="Times New Roman" w:cs="Times New Roman"/>
          <w:sz w:val="24"/>
          <w:szCs w:val="24"/>
          <w:lang w:eastAsia="lt-LT"/>
        </w:rPr>
        <w:t>el.paštu</w:t>
      </w:r>
      <w:proofErr w:type="spellEnd"/>
      <w:r w:rsidRPr="00AE7EE5">
        <w:rPr>
          <w:rFonts w:ascii="Times New Roman" w:eastAsia="Times New Roman" w:hAnsi="Times New Roman" w:cs="Times New Roman"/>
          <w:sz w:val="24"/>
          <w:szCs w:val="24"/>
          <w:lang w:eastAsia="lt-LT"/>
        </w:rPr>
        <w:t xml:space="preserve"> tiesiogiai.</w:t>
      </w:r>
    </w:p>
    <w:p w:rsidR="00FA166D" w:rsidRPr="00AE7EE5" w:rsidRDefault="00DD4561" w:rsidP="009D3940">
      <w:pPr>
        <w:pStyle w:val="xmsonormal"/>
        <w:spacing w:before="0" w:beforeAutospacing="0" w:after="0" w:afterAutospacing="0"/>
        <w:ind w:firstLine="432"/>
        <w:jc w:val="both"/>
        <w:rPr>
          <w:lang w:val="lt-LT"/>
        </w:rPr>
      </w:pPr>
      <w:r w:rsidRPr="00AE7EE5">
        <w:rPr>
          <w:lang w:val="lt-LT"/>
        </w:rPr>
        <w:t>UAB „</w:t>
      </w:r>
      <w:proofErr w:type="spellStart"/>
      <w:r w:rsidRPr="00AE7EE5">
        <w:rPr>
          <w:lang w:val="lt-LT"/>
        </w:rPr>
        <w:t>Aisės</w:t>
      </w:r>
      <w:proofErr w:type="spellEnd"/>
      <w:r w:rsidRPr="00AE7EE5">
        <w:rPr>
          <w:lang w:val="lt-LT"/>
        </w:rPr>
        <w:t xml:space="preserve"> Žūklė“: pagrindinė įmonės veikla yra meškeriojimo reikmenų </w:t>
      </w:r>
      <w:r w:rsidRPr="00AE7EE5">
        <w:rPr>
          <w:bCs/>
          <w:iCs/>
          <w:lang w:val="lt-LT"/>
        </w:rPr>
        <w:t>gamyba</w:t>
      </w:r>
      <w:r w:rsidRPr="00AE7EE5">
        <w:rPr>
          <w:lang w:val="lt-LT"/>
        </w:rPr>
        <w:t xml:space="preserve">, bei </w:t>
      </w:r>
      <w:r w:rsidRPr="00AE7EE5">
        <w:rPr>
          <w:bCs/>
          <w:iCs/>
          <w:lang w:val="lt-LT"/>
        </w:rPr>
        <w:t>prekyba</w:t>
      </w:r>
      <w:r w:rsidRPr="00AE7EE5">
        <w:rPr>
          <w:lang w:val="lt-LT"/>
        </w:rPr>
        <w:t xml:space="preserve">. Didžiajai daliai mūsų gaminamos produkcijos gamybai yra naudojamas švinas, dalis pagamintos produkcijos eksportuojama, kita dalis realizuojama Lietuvos rinkoje. </w:t>
      </w:r>
    </w:p>
    <w:p w:rsidR="00DF5D87" w:rsidRPr="00AE7EE5" w:rsidRDefault="00AE7EE5" w:rsidP="009D3940">
      <w:pPr>
        <w:spacing w:after="0" w:line="240" w:lineRule="auto"/>
        <w:ind w:firstLine="432"/>
        <w:jc w:val="both"/>
        <w:rPr>
          <w:rFonts w:ascii="Times New Roman" w:eastAsia="Times New Roman" w:hAnsi="Times New Roman" w:cs="Times New Roman"/>
          <w:sz w:val="24"/>
          <w:szCs w:val="24"/>
        </w:rPr>
      </w:pPr>
      <w:r w:rsidRPr="00AE7EE5">
        <w:rPr>
          <w:rFonts w:ascii="Times New Roman" w:eastAsia="Times New Roman" w:hAnsi="Times New Roman" w:cs="Times New Roman"/>
          <w:sz w:val="24"/>
          <w:szCs w:val="24"/>
        </w:rPr>
        <w:t xml:space="preserve">Žvejys mėgėjas: </w:t>
      </w:r>
      <w:r w:rsidR="00DD4561" w:rsidRPr="00AE7EE5">
        <w:rPr>
          <w:rFonts w:ascii="Times New Roman" w:eastAsia="Times New Roman" w:hAnsi="Times New Roman" w:cs="Times New Roman"/>
          <w:sz w:val="24"/>
          <w:szCs w:val="24"/>
        </w:rPr>
        <w:t>Lietuvos žvejų nacionalinė pozicija: ESAME PRIEŠ TOKĮ DRAUDIMO  PASIŪLYMĄ!!!</w:t>
      </w:r>
      <w:r w:rsidR="00CB1D4F" w:rsidRPr="00AE7EE5">
        <w:rPr>
          <w:rFonts w:ascii="Times New Roman" w:eastAsia="Times New Roman" w:hAnsi="Times New Roman" w:cs="Times New Roman"/>
          <w:sz w:val="24"/>
          <w:szCs w:val="24"/>
        </w:rPr>
        <w:t xml:space="preserve"> </w:t>
      </w:r>
      <w:r w:rsidR="00DD4561" w:rsidRPr="00AE7EE5">
        <w:rPr>
          <w:rFonts w:ascii="Times New Roman" w:eastAsia="Times New Roman" w:hAnsi="Times New Roman" w:cs="Times New Roman"/>
          <w:sz w:val="24"/>
          <w:szCs w:val="24"/>
        </w:rPr>
        <w:t xml:space="preserve">Ši Jūsų uždraudimo pozicija yra </w:t>
      </w:r>
      <w:proofErr w:type="spellStart"/>
      <w:r w:rsidR="00DD4561" w:rsidRPr="00AE7EE5">
        <w:rPr>
          <w:rFonts w:ascii="Times New Roman" w:eastAsia="Times New Roman" w:hAnsi="Times New Roman" w:cs="Times New Roman"/>
          <w:sz w:val="24"/>
          <w:szCs w:val="24"/>
        </w:rPr>
        <w:t>max</w:t>
      </w:r>
      <w:proofErr w:type="spellEnd"/>
      <w:r w:rsidR="00DD4561" w:rsidRPr="00AE7EE5">
        <w:rPr>
          <w:rFonts w:ascii="Times New Roman" w:eastAsia="Times New Roman" w:hAnsi="Times New Roman" w:cs="Times New Roman"/>
          <w:sz w:val="24"/>
          <w:szCs w:val="24"/>
        </w:rPr>
        <w:t>. 3-7 darbuotojų dirbančių Aplinkos apsaugos ministerijoje. Todėl nebandykite kalbėti visos Lietuvos žmonių vardu.</w:t>
      </w:r>
    </w:p>
    <w:p w:rsidR="00DF5D87" w:rsidRPr="00AE7EE5" w:rsidRDefault="00DF5D87" w:rsidP="009D3940">
      <w:pPr>
        <w:spacing w:after="0" w:line="240" w:lineRule="auto"/>
        <w:ind w:firstLine="432"/>
        <w:rPr>
          <w:rFonts w:ascii="Times New Roman" w:eastAsia="Times New Roman" w:hAnsi="Times New Roman" w:cs="Times New Roman"/>
          <w:sz w:val="16"/>
          <w:szCs w:val="16"/>
        </w:rPr>
      </w:pPr>
    </w:p>
    <w:p w:rsidR="00DF5D87" w:rsidRPr="00AE7EE5" w:rsidRDefault="00B608C6" w:rsidP="009D3940">
      <w:pPr>
        <w:widowControl w:val="0"/>
        <w:spacing w:after="0" w:line="240" w:lineRule="auto"/>
        <w:ind w:right="14" w:firstLine="432"/>
        <w:jc w:val="both"/>
        <w:rPr>
          <w:rFonts w:ascii="Times New Roman" w:hAnsi="Times New Roman" w:cs="Times New Roman"/>
          <w:color w:val="000000"/>
          <w:sz w:val="24"/>
          <w:szCs w:val="24"/>
        </w:rPr>
      </w:pPr>
      <w:r w:rsidRPr="00AE7EE5">
        <w:rPr>
          <w:rFonts w:ascii="Times New Roman" w:hAnsi="Times New Roman" w:cs="Times New Roman"/>
          <w:bCs/>
          <w:sz w:val="24"/>
          <w:szCs w:val="24"/>
        </w:rPr>
        <w:t xml:space="preserve">Pagrindinis </w:t>
      </w:r>
      <w:r w:rsidRPr="00AE7EE5">
        <w:rPr>
          <w:rFonts w:ascii="Times New Roman" w:hAnsi="Times New Roman" w:cs="Times New Roman"/>
          <w:b/>
          <w:bCs/>
          <w:sz w:val="24"/>
          <w:szCs w:val="24"/>
        </w:rPr>
        <w:t xml:space="preserve">sunkumas su </w:t>
      </w:r>
      <w:r w:rsidR="006859CA" w:rsidRPr="00AE7EE5">
        <w:rPr>
          <w:rFonts w:ascii="Times New Roman" w:hAnsi="Times New Roman" w:cs="Times New Roman"/>
          <w:b/>
          <w:bCs/>
          <w:sz w:val="24"/>
          <w:szCs w:val="24"/>
        </w:rPr>
        <w:t>kokiu</w:t>
      </w:r>
      <w:r w:rsidRPr="00AE7EE5">
        <w:rPr>
          <w:rFonts w:ascii="Times New Roman" w:hAnsi="Times New Roman" w:cs="Times New Roman"/>
          <w:b/>
          <w:bCs/>
          <w:sz w:val="24"/>
          <w:szCs w:val="24"/>
        </w:rPr>
        <w:t xml:space="preserve"> susidurs žvejybos reikmenis gaminanti įmonė, prisitaikydama prie numatomų naujų švino ribojimo žvejybos reikmenyse reikalavimų (</w:t>
      </w:r>
      <w:hyperlink r:id="rId21" w:history="1">
        <w:r w:rsidRPr="00AE7EE5">
          <w:rPr>
            <w:rStyle w:val="Hyperlink"/>
            <w:rFonts w:ascii="Times New Roman" w:hAnsi="Times New Roman" w:cs="Times New Roman"/>
            <w:b/>
            <w:sz w:val="24"/>
            <w:szCs w:val="24"/>
          </w:rPr>
          <w:t>ECHA pasiūlyme</w:t>
        </w:r>
      </w:hyperlink>
      <w:r w:rsidRPr="00AE7EE5">
        <w:rPr>
          <w:rFonts w:ascii="Times New Roman" w:hAnsi="Times New Roman" w:cs="Times New Roman"/>
          <w:b/>
          <w:bCs/>
          <w:color w:val="000000"/>
          <w:sz w:val="24"/>
          <w:szCs w:val="24"/>
        </w:rPr>
        <w:t>)</w:t>
      </w:r>
      <w:r w:rsidR="001E7835" w:rsidRPr="00AE7EE5">
        <w:rPr>
          <w:rFonts w:ascii="Times New Roman" w:hAnsi="Times New Roman" w:cs="Times New Roman"/>
          <w:b/>
          <w:bCs/>
          <w:sz w:val="24"/>
          <w:szCs w:val="24"/>
        </w:rPr>
        <w:t xml:space="preserve"> </w:t>
      </w:r>
      <w:r w:rsidRPr="00AE7EE5">
        <w:rPr>
          <w:rFonts w:ascii="Times New Roman" w:hAnsi="Times New Roman" w:cs="Times New Roman"/>
          <w:color w:val="000000"/>
          <w:sz w:val="24"/>
          <w:szCs w:val="24"/>
        </w:rPr>
        <w:t>bus ženkliai išaugę gamybos kaštai.</w:t>
      </w:r>
      <w:r w:rsidR="001E7835" w:rsidRPr="00AE7EE5">
        <w:rPr>
          <w:rFonts w:ascii="Times New Roman" w:hAnsi="Times New Roman" w:cs="Times New Roman"/>
          <w:color w:val="000000"/>
          <w:sz w:val="24"/>
          <w:szCs w:val="24"/>
        </w:rPr>
        <w:t xml:space="preserve"> (</w:t>
      </w:r>
      <w:proofErr w:type="spellStart"/>
      <w:r w:rsidR="001E7835" w:rsidRPr="00AE7EE5">
        <w:rPr>
          <w:rFonts w:ascii="Times New Roman" w:hAnsi="Times New Roman" w:cs="Times New Roman"/>
          <w:color w:val="000000"/>
          <w:sz w:val="24"/>
          <w:szCs w:val="24"/>
        </w:rPr>
        <w:t>Baltic</w:t>
      </w:r>
      <w:proofErr w:type="spellEnd"/>
      <w:r w:rsidR="001E7835" w:rsidRPr="00AE7EE5">
        <w:rPr>
          <w:rFonts w:ascii="Times New Roman" w:hAnsi="Times New Roman" w:cs="Times New Roman"/>
          <w:color w:val="000000"/>
          <w:sz w:val="24"/>
          <w:szCs w:val="24"/>
        </w:rPr>
        <w:t xml:space="preserve"> </w:t>
      </w:r>
      <w:proofErr w:type="spellStart"/>
      <w:r w:rsidR="001E7835" w:rsidRPr="00AE7EE5">
        <w:rPr>
          <w:rFonts w:ascii="Times New Roman" w:hAnsi="Times New Roman" w:cs="Times New Roman"/>
          <w:color w:val="000000"/>
          <w:sz w:val="24"/>
          <w:szCs w:val="24"/>
        </w:rPr>
        <w:t>Fishing</w:t>
      </w:r>
      <w:proofErr w:type="spellEnd"/>
      <w:r w:rsidR="001E7835" w:rsidRPr="00AE7EE5">
        <w:rPr>
          <w:rFonts w:ascii="Times New Roman" w:hAnsi="Times New Roman" w:cs="Times New Roman"/>
          <w:color w:val="000000"/>
          <w:sz w:val="24"/>
          <w:szCs w:val="24"/>
        </w:rPr>
        <w:t xml:space="preserve"> UAB).</w:t>
      </w:r>
    </w:p>
    <w:p w:rsidR="00DF5D87" w:rsidRPr="00AE7EE5" w:rsidRDefault="001E7835" w:rsidP="009D3940">
      <w:pPr>
        <w:widowControl w:val="0"/>
        <w:spacing w:after="0" w:line="240" w:lineRule="auto"/>
        <w:ind w:right="14" w:firstLine="432"/>
        <w:jc w:val="both"/>
        <w:rPr>
          <w:rFonts w:ascii="Times New Roman" w:hAnsi="Times New Roman" w:cs="Times New Roman"/>
          <w:b/>
          <w:bCs/>
          <w:sz w:val="24"/>
          <w:szCs w:val="24"/>
        </w:rPr>
      </w:pPr>
      <w:r w:rsidRPr="00AE7EE5">
        <w:rPr>
          <w:rFonts w:ascii="Times New Roman" w:eastAsia="Times New Roman" w:hAnsi="Times New Roman" w:cs="Times New Roman"/>
          <w:sz w:val="24"/>
          <w:szCs w:val="24"/>
        </w:rPr>
        <w:t xml:space="preserve">Respondentas neatsakė, </w:t>
      </w:r>
      <w:r w:rsidRPr="00AE7EE5">
        <w:rPr>
          <w:rFonts w:ascii="Times New Roman" w:hAnsi="Times New Roman" w:cs="Times New Roman"/>
          <w:b/>
          <w:bCs/>
          <w:sz w:val="24"/>
          <w:szCs w:val="24"/>
        </w:rPr>
        <w:t>kokios išlaidos būtų perorientuojant gamybinius, technologinius procesus, siekiant gaminti švino</w:t>
      </w:r>
      <w:r w:rsidR="00CB1D4F" w:rsidRPr="00AE7EE5">
        <w:rPr>
          <w:rFonts w:ascii="Times New Roman" w:hAnsi="Times New Roman" w:cs="Times New Roman"/>
          <w:b/>
          <w:bCs/>
          <w:sz w:val="24"/>
          <w:szCs w:val="24"/>
        </w:rPr>
        <w:t xml:space="preserve"> neturinčius žvejybos reikmenis ir</w:t>
      </w:r>
      <w:r w:rsidRPr="00AE7EE5">
        <w:rPr>
          <w:rFonts w:ascii="Times New Roman" w:hAnsi="Times New Roman" w:cs="Times New Roman"/>
          <w:b/>
          <w:bCs/>
          <w:sz w:val="24"/>
          <w:szCs w:val="24"/>
        </w:rPr>
        <w:t xml:space="preserve"> </w:t>
      </w:r>
      <w:r w:rsidR="00CB1D4F" w:rsidRPr="00AE7EE5">
        <w:rPr>
          <w:rFonts w:ascii="Times New Roman" w:hAnsi="Times New Roman" w:cs="Times New Roman"/>
          <w:b/>
          <w:bCs/>
          <w:sz w:val="24"/>
          <w:szCs w:val="24"/>
        </w:rPr>
        <w:t>k</w:t>
      </w:r>
      <w:r w:rsidRPr="00AE7EE5">
        <w:rPr>
          <w:rFonts w:ascii="Times New Roman" w:hAnsi="Times New Roman" w:cs="Times New Roman"/>
          <w:b/>
          <w:bCs/>
          <w:sz w:val="24"/>
          <w:szCs w:val="24"/>
        </w:rPr>
        <w:t>okias pasekmes šie procesai sukeltų gamybos įmonei?</w:t>
      </w:r>
    </w:p>
    <w:p w:rsidR="00FA166D" w:rsidRPr="00AE7EE5" w:rsidRDefault="00F350FD" w:rsidP="009D3940">
      <w:pPr>
        <w:widowControl w:val="0"/>
        <w:spacing w:after="0" w:line="240" w:lineRule="auto"/>
        <w:ind w:right="12" w:firstLine="432"/>
        <w:jc w:val="both"/>
        <w:rPr>
          <w:rFonts w:ascii="Times New Roman" w:hAnsi="Times New Roman" w:cs="Times New Roman"/>
          <w:b/>
          <w:bCs/>
          <w:sz w:val="24"/>
          <w:szCs w:val="24"/>
        </w:rPr>
      </w:pPr>
      <w:r w:rsidRPr="00AE7EE5">
        <w:rPr>
          <w:rFonts w:ascii="Times New Roman" w:hAnsi="Times New Roman" w:cs="Times New Roman"/>
          <w:bCs/>
          <w:sz w:val="24"/>
          <w:szCs w:val="24"/>
        </w:rPr>
        <w:t>Į kausimą –</w:t>
      </w:r>
      <w:r w:rsidRPr="00AE7EE5">
        <w:rPr>
          <w:rFonts w:ascii="Times New Roman" w:hAnsi="Times New Roman" w:cs="Times New Roman"/>
          <w:b/>
          <w:bCs/>
          <w:sz w:val="24"/>
          <w:szCs w:val="24"/>
        </w:rPr>
        <w:t xml:space="preserve"> Kokios trukmės pereinamasis laikotarpis iki EK Reglamento reikalavimų įsigaliojimo padėtų tinkamai pasirengti naujų reikalavimų vykdymui (žr. </w:t>
      </w:r>
      <w:hyperlink r:id="rId22" w:history="1">
        <w:r w:rsidRPr="00AE7EE5">
          <w:rPr>
            <w:rStyle w:val="Hyperlink"/>
            <w:rFonts w:ascii="Times New Roman" w:hAnsi="Times New Roman" w:cs="Times New Roman"/>
            <w:b/>
            <w:bCs/>
            <w:sz w:val="24"/>
            <w:szCs w:val="24"/>
          </w:rPr>
          <w:t>ECHA pasiūlytas švino ribojimas</w:t>
        </w:r>
      </w:hyperlink>
      <w:r w:rsidRPr="00AE7EE5">
        <w:rPr>
          <w:rFonts w:ascii="Times New Roman" w:hAnsi="Times New Roman" w:cs="Times New Roman"/>
          <w:sz w:val="24"/>
          <w:szCs w:val="24"/>
        </w:rPr>
        <w:t>)</w:t>
      </w:r>
      <w:r w:rsidRPr="00AE7EE5">
        <w:rPr>
          <w:rFonts w:ascii="Times New Roman" w:hAnsi="Times New Roman" w:cs="Times New Roman"/>
          <w:b/>
          <w:bCs/>
          <w:sz w:val="24"/>
          <w:szCs w:val="24"/>
        </w:rPr>
        <w:t xml:space="preserve">? </w:t>
      </w:r>
      <w:r w:rsidRPr="00AE7EE5">
        <w:rPr>
          <w:rFonts w:ascii="Times New Roman" w:hAnsi="Times New Roman" w:cs="Times New Roman"/>
          <w:bCs/>
          <w:sz w:val="24"/>
          <w:szCs w:val="24"/>
        </w:rPr>
        <w:t>– atsiliepusiai įmonei</w:t>
      </w:r>
      <w:r w:rsidRPr="00AE7EE5">
        <w:rPr>
          <w:rFonts w:ascii="Times New Roman" w:hAnsi="Times New Roman" w:cs="Times New Roman"/>
          <w:b/>
          <w:bCs/>
          <w:sz w:val="24"/>
          <w:szCs w:val="24"/>
        </w:rPr>
        <w:t xml:space="preserve"> </w:t>
      </w:r>
      <w:r w:rsidR="00DE708F" w:rsidRPr="00AE7EE5">
        <w:rPr>
          <w:rFonts w:ascii="Times New Roman" w:hAnsi="Times New Roman" w:cs="Times New Roman"/>
          <w:b/>
          <w:bCs/>
          <w:sz w:val="24"/>
          <w:szCs w:val="24"/>
        </w:rPr>
        <w:t>s</w:t>
      </w:r>
      <w:r w:rsidR="00DE708F" w:rsidRPr="00AE7EE5">
        <w:rPr>
          <w:rFonts w:ascii="Times New Roman" w:hAnsi="Times New Roman" w:cs="Times New Roman"/>
          <w:color w:val="000000"/>
          <w:sz w:val="24"/>
          <w:szCs w:val="24"/>
        </w:rPr>
        <w:t>unku</w:t>
      </w:r>
      <w:r w:rsidR="00CB1D4F" w:rsidRPr="00AE7EE5">
        <w:rPr>
          <w:rFonts w:ascii="Times New Roman" w:hAnsi="Times New Roman" w:cs="Times New Roman"/>
          <w:color w:val="000000"/>
          <w:sz w:val="24"/>
          <w:szCs w:val="24"/>
        </w:rPr>
        <w:t xml:space="preserve"> buvo</w:t>
      </w:r>
      <w:r w:rsidR="00DE708F" w:rsidRPr="00AE7EE5">
        <w:rPr>
          <w:rFonts w:ascii="Times New Roman" w:hAnsi="Times New Roman" w:cs="Times New Roman"/>
          <w:color w:val="000000"/>
          <w:sz w:val="24"/>
          <w:szCs w:val="24"/>
        </w:rPr>
        <w:t xml:space="preserve"> pasakyti, nes kol kas nelabai yra kuo pakeisti švino lydinį, yra volframas, bet jis kelis kartus brangesnis už šviną.</w:t>
      </w:r>
    </w:p>
    <w:p w:rsidR="00FA166D" w:rsidRPr="00AE7EE5" w:rsidRDefault="00DE708F" w:rsidP="009D3940">
      <w:pPr>
        <w:spacing w:after="0" w:line="240" w:lineRule="auto"/>
        <w:ind w:firstLine="432"/>
        <w:jc w:val="both"/>
        <w:rPr>
          <w:rFonts w:ascii="Times New Roman" w:eastAsia="Times New Roman" w:hAnsi="Times New Roman" w:cs="Times New Roman"/>
          <w:i/>
          <w:color w:val="000000"/>
          <w:sz w:val="24"/>
          <w:szCs w:val="24"/>
        </w:rPr>
      </w:pPr>
      <w:r w:rsidRPr="00AE7EE5">
        <w:rPr>
          <w:rFonts w:ascii="Times New Roman" w:eastAsia="Times New Roman" w:hAnsi="Times New Roman" w:cs="Times New Roman"/>
          <w:sz w:val="24"/>
          <w:szCs w:val="24"/>
        </w:rPr>
        <w:t xml:space="preserve">Dėl buvimo </w:t>
      </w:r>
      <w:r w:rsidRPr="00AE7EE5">
        <w:rPr>
          <w:rFonts w:ascii="Times New Roman" w:hAnsi="Times New Roman" w:cs="Times New Roman"/>
          <w:b/>
          <w:sz w:val="24"/>
          <w:szCs w:val="24"/>
        </w:rPr>
        <w:t>rinkoje techniniu ir kaštų (kainų) požiūriu priimtinų bešvinių alternatyvų švino turintiems svareliams, masalui, virvėms (angl. </w:t>
      </w:r>
      <w:proofErr w:type="spellStart"/>
      <w:r w:rsidRPr="00AE7EE5">
        <w:rPr>
          <w:rFonts w:ascii="Times New Roman" w:hAnsi="Times New Roman" w:cs="Times New Roman"/>
          <w:b/>
          <w:i/>
          <w:sz w:val="24"/>
          <w:szCs w:val="24"/>
        </w:rPr>
        <w:t>wires</w:t>
      </w:r>
      <w:proofErr w:type="spellEnd"/>
      <w:r w:rsidRPr="00AE7EE5">
        <w:rPr>
          <w:rFonts w:ascii="Times New Roman" w:hAnsi="Times New Roman" w:cs="Times New Roman"/>
          <w:b/>
          <w:sz w:val="24"/>
          <w:szCs w:val="24"/>
        </w:rPr>
        <w:t>) į</w:t>
      </w:r>
      <w:r w:rsidRPr="00AE7EE5">
        <w:rPr>
          <w:rFonts w:ascii="Times New Roman" w:hAnsi="Times New Roman" w:cs="Times New Roman"/>
          <w:sz w:val="24"/>
          <w:szCs w:val="24"/>
        </w:rPr>
        <w:t>monė nurodė, kad v</w:t>
      </w:r>
      <w:r w:rsidRPr="00AE7EE5">
        <w:rPr>
          <w:rFonts w:ascii="Times New Roman" w:hAnsi="Times New Roman" w:cs="Times New Roman"/>
          <w:color w:val="000000"/>
          <w:sz w:val="24"/>
          <w:szCs w:val="24"/>
        </w:rPr>
        <w:t xml:space="preserve">olframo </w:t>
      </w:r>
      <w:proofErr w:type="spellStart"/>
      <w:r w:rsidRPr="00AE7EE5">
        <w:rPr>
          <w:rFonts w:ascii="Times New Roman" w:hAnsi="Times New Roman" w:cs="Times New Roman"/>
          <w:color w:val="000000"/>
          <w:sz w:val="24"/>
          <w:szCs w:val="24"/>
        </w:rPr>
        <w:t>svareliai</w:t>
      </w:r>
      <w:proofErr w:type="spellEnd"/>
      <w:r w:rsidRPr="00AE7EE5">
        <w:rPr>
          <w:rFonts w:ascii="Times New Roman" w:hAnsi="Times New Roman" w:cs="Times New Roman"/>
          <w:color w:val="000000"/>
          <w:sz w:val="24"/>
          <w:szCs w:val="24"/>
        </w:rPr>
        <w:t xml:space="preserve"> yra kelis kartus brangesni, pvz., 10g svorio </w:t>
      </w:r>
      <w:proofErr w:type="spellStart"/>
      <w:r w:rsidRPr="00AE7EE5">
        <w:rPr>
          <w:rFonts w:ascii="Times New Roman" w:hAnsi="Times New Roman" w:cs="Times New Roman"/>
          <w:color w:val="000000"/>
          <w:sz w:val="24"/>
          <w:szCs w:val="24"/>
        </w:rPr>
        <w:t>volframinis</w:t>
      </w:r>
      <w:proofErr w:type="spellEnd"/>
      <w:r w:rsidRPr="00AE7EE5">
        <w:rPr>
          <w:rFonts w:ascii="Times New Roman" w:hAnsi="Times New Roman" w:cs="Times New Roman"/>
          <w:color w:val="000000"/>
          <w:sz w:val="24"/>
          <w:szCs w:val="24"/>
        </w:rPr>
        <w:t xml:space="preserve"> </w:t>
      </w:r>
      <w:proofErr w:type="spellStart"/>
      <w:r w:rsidRPr="00AE7EE5">
        <w:rPr>
          <w:rFonts w:ascii="Times New Roman" w:hAnsi="Times New Roman" w:cs="Times New Roman"/>
          <w:color w:val="000000"/>
          <w:sz w:val="24"/>
          <w:szCs w:val="24"/>
        </w:rPr>
        <w:t>svarelis</w:t>
      </w:r>
      <w:proofErr w:type="spellEnd"/>
      <w:r w:rsidRPr="00AE7EE5">
        <w:rPr>
          <w:rFonts w:ascii="Times New Roman" w:hAnsi="Times New Roman" w:cs="Times New Roman"/>
          <w:color w:val="000000"/>
          <w:sz w:val="24"/>
          <w:szCs w:val="24"/>
        </w:rPr>
        <w:t xml:space="preserve"> kainuoja apie 2 EUR, tai </w:t>
      </w:r>
      <w:proofErr w:type="spellStart"/>
      <w:r w:rsidRPr="00AE7EE5">
        <w:rPr>
          <w:rFonts w:ascii="Times New Roman" w:hAnsi="Times New Roman" w:cs="Times New Roman"/>
          <w:color w:val="000000"/>
          <w:sz w:val="24"/>
          <w:szCs w:val="24"/>
        </w:rPr>
        <w:t>šeryklėlė</w:t>
      </w:r>
      <w:proofErr w:type="spellEnd"/>
      <w:r w:rsidRPr="00AE7EE5">
        <w:rPr>
          <w:rFonts w:ascii="Times New Roman" w:hAnsi="Times New Roman" w:cs="Times New Roman"/>
          <w:color w:val="000000"/>
          <w:sz w:val="24"/>
          <w:szCs w:val="24"/>
        </w:rPr>
        <w:t>, kuri sveria apie 100 gramų kainuotų apie 15-20 EUR, kai šiuo metu švininė kainuoja apie 2-3 EUR.</w:t>
      </w:r>
    </w:p>
    <w:p w:rsidR="00DF5D87" w:rsidRPr="00AE7EE5" w:rsidRDefault="003D062C" w:rsidP="009D3940">
      <w:pPr>
        <w:spacing w:after="0" w:line="240" w:lineRule="auto"/>
        <w:ind w:firstLine="432"/>
        <w:jc w:val="both"/>
        <w:rPr>
          <w:rFonts w:ascii="Times New Roman" w:hAnsi="Times New Roman" w:cs="Times New Roman"/>
          <w:bCs/>
        </w:rPr>
      </w:pPr>
      <w:r w:rsidRPr="00AE7EE5">
        <w:rPr>
          <w:rFonts w:ascii="Times New Roman" w:hAnsi="Times New Roman" w:cs="Times New Roman"/>
          <w:bCs/>
        </w:rPr>
        <w:t xml:space="preserve">Apklausoje buvo teiraujamasi, </w:t>
      </w:r>
      <w:r w:rsidRPr="00AE7EE5">
        <w:rPr>
          <w:rFonts w:ascii="Times New Roman" w:hAnsi="Times New Roman" w:cs="Times New Roman"/>
          <w:b/>
          <w:sz w:val="24"/>
          <w:szCs w:val="24"/>
        </w:rPr>
        <w:t xml:space="preserve">kokios alternatyvių (be švino) žvejybos reikmenų (svareliai, masalas, virvės (angl. </w:t>
      </w:r>
      <w:proofErr w:type="spellStart"/>
      <w:r w:rsidRPr="00AE7EE5">
        <w:rPr>
          <w:rFonts w:ascii="Times New Roman" w:hAnsi="Times New Roman" w:cs="Times New Roman"/>
          <w:b/>
          <w:i/>
          <w:sz w:val="24"/>
          <w:szCs w:val="24"/>
        </w:rPr>
        <w:t>wires</w:t>
      </w:r>
      <w:proofErr w:type="spellEnd"/>
      <w:r w:rsidRPr="00AE7EE5">
        <w:rPr>
          <w:rFonts w:ascii="Times New Roman" w:hAnsi="Times New Roman" w:cs="Times New Roman"/>
          <w:b/>
          <w:sz w:val="24"/>
          <w:szCs w:val="24"/>
        </w:rPr>
        <w:t>)) kainos? Kaip alternatyvų naudojimas paveiks žvejo ar žvejybos įmonės metinį žvejybos) biudžetą (išlaidas), ar jis ženkliai išaugs?</w:t>
      </w:r>
      <w:r w:rsidR="00650CDD" w:rsidRPr="00AE7EE5">
        <w:rPr>
          <w:rFonts w:ascii="Times New Roman" w:hAnsi="Times New Roman" w:cs="Times New Roman"/>
          <w:b/>
          <w:sz w:val="24"/>
          <w:szCs w:val="24"/>
        </w:rPr>
        <w:t xml:space="preserve"> </w:t>
      </w:r>
      <w:r w:rsidR="00650CDD" w:rsidRPr="00AE7EE5">
        <w:rPr>
          <w:rFonts w:ascii="Times New Roman" w:hAnsi="Times New Roman" w:cs="Times New Roman"/>
          <w:sz w:val="24"/>
          <w:szCs w:val="24"/>
        </w:rPr>
        <w:t>Įmonė nurodė, kad</w:t>
      </w:r>
      <w:r w:rsidR="00650CDD" w:rsidRPr="00AE7EE5">
        <w:rPr>
          <w:rFonts w:ascii="Times New Roman" w:hAnsi="Times New Roman" w:cs="Times New Roman"/>
          <w:b/>
          <w:sz w:val="24"/>
          <w:szCs w:val="24"/>
        </w:rPr>
        <w:t xml:space="preserve"> </w:t>
      </w:r>
      <w:r w:rsidR="00650CDD" w:rsidRPr="00AE7EE5">
        <w:rPr>
          <w:rFonts w:ascii="Times New Roman" w:hAnsi="Times New Roman" w:cs="Times New Roman"/>
          <w:sz w:val="24"/>
          <w:szCs w:val="24"/>
        </w:rPr>
        <w:t>i</w:t>
      </w:r>
      <w:r w:rsidR="00650CDD" w:rsidRPr="00AE7EE5">
        <w:rPr>
          <w:rFonts w:ascii="Times New Roman" w:hAnsi="Times New Roman" w:cs="Times New Roman"/>
          <w:color w:val="000000"/>
          <w:sz w:val="24"/>
          <w:szCs w:val="24"/>
        </w:rPr>
        <w:t xml:space="preserve">šlaidos padidės </w:t>
      </w:r>
      <w:r w:rsidR="005E5BB3" w:rsidRPr="00AE7EE5">
        <w:rPr>
          <w:rFonts w:ascii="Times New Roman" w:hAnsi="Times New Roman" w:cs="Times New Roman"/>
          <w:color w:val="000000"/>
          <w:sz w:val="24"/>
          <w:szCs w:val="24"/>
        </w:rPr>
        <w:t>tikrai</w:t>
      </w:r>
      <w:r w:rsidR="00650CDD" w:rsidRPr="00AE7EE5">
        <w:rPr>
          <w:rFonts w:ascii="Times New Roman" w:hAnsi="Times New Roman" w:cs="Times New Roman"/>
          <w:color w:val="000000"/>
          <w:sz w:val="24"/>
          <w:szCs w:val="24"/>
        </w:rPr>
        <w:t xml:space="preserve"> ženkliai, jos gal labai nepasijaus</w:t>
      </w:r>
      <w:r w:rsidR="005E5BB3" w:rsidRPr="00AE7EE5">
        <w:rPr>
          <w:rFonts w:ascii="Times New Roman" w:hAnsi="Times New Roman" w:cs="Times New Roman"/>
          <w:color w:val="000000"/>
          <w:sz w:val="24"/>
          <w:szCs w:val="24"/>
        </w:rPr>
        <w:t>,</w:t>
      </w:r>
      <w:r w:rsidR="00650CDD" w:rsidRPr="00AE7EE5">
        <w:rPr>
          <w:rFonts w:ascii="Times New Roman" w:hAnsi="Times New Roman" w:cs="Times New Roman"/>
          <w:color w:val="000000"/>
          <w:sz w:val="24"/>
          <w:szCs w:val="24"/>
        </w:rPr>
        <w:t xml:space="preserve"> kur reikalingi lengvi svareliai (bet tai turbūt aktualu tik plūdinei žūklei), bet tai tikrai pasijaus labai stipriai kitiems žūklės būdamas kaip </w:t>
      </w:r>
      <w:proofErr w:type="spellStart"/>
      <w:r w:rsidR="00650CDD" w:rsidRPr="00AE7EE5">
        <w:rPr>
          <w:rFonts w:ascii="Times New Roman" w:hAnsi="Times New Roman" w:cs="Times New Roman"/>
          <w:color w:val="000000"/>
          <w:sz w:val="24"/>
          <w:szCs w:val="24"/>
        </w:rPr>
        <w:t>spiningavimas</w:t>
      </w:r>
      <w:proofErr w:type="spellEnd"/>
      <w:r w:rsidR="00650CDD" w:rsidRPr="00AE7EE5">
        <w:rPr>
          <w:rFonts w:ascii="Times New Roman" w:hAnsi="Times New Roman" w:cs="Times New Roman"/>
          <w:color w:val="000000"/>
          <w:sz w:val="24"/>
          <w:szCs w:val="24"/>
        </w:rPr>
        <w:t xml:space="preserve">, dugninė, jūrinė, karpinė žūklė kur reikalingi gerokai sunkesni </w:t>
      </w:r>
      <w:proofErr w:type="spellStart"/>
      <w:r w:rsidR="00650CDD" w:rsidRPr="00AE7EE5">
        <w:rPr>
          <w:rFonts w:ascii="Times New Roman" w:hAnsi="Times New Roman" w:cs="Times New Roman"/>
          <w:color w:val="000000"/>
          <w:sz w:val="24"/>
          <w:szCs w:val="24"/>
        </w:rPr>
        <w:t>svareliai</w:t>
      </w:r>
      <w:proofErr w:type="spellEnd"/>
      <w:r w:rsidR="00650CDD" w:rsidRPr="00AE7EE5">
        <w:rPr>
          <w:rFonts w:ascii="Times New Roman" w:hAnsi="Times New Roman" w:cs="Times New Roman"/>
          <w:color w:val="000000"/>
          <w:sz w:val="24"/>
          <w:szCs w:val="24"/>
        </w:rPr>
        <w:t>.</w:t>
      </w:r>
    </w:p>
    <w:p w:rsidR="00EA180B" w:rsidRPr="00AE7EE5" w:rsidRDefault="00EA180B" w:rsidP="009D3940">
      <w:pPr>
        <w:spacing w:after="0" w:line="240" w:lineRule="auto"/>
        <w:ind w:firstLine="432"/>
        <w:jc w:val="both"/>
        <w:rPr>
          <w:rFonts w:ascii="Times New Roman" w:hAnsi="Times New Roman" w:cs="Times New Roman"/>
          <w:bCs/>
          <w:i/>
          <w:sz w:val="24"/>
          <w:szCs w:val="24"/>
        </w:rPr>
      </w:pPr>
      <w:r w:rsidRPr="00AE7EE5">
        <w:rPr>
          <w:rFonts w:ascii="Times New Roman" w:hAnsi="Times New Roman" w:cs="Times New Roman"/>
          <w:bCs/>
          <w:sz w:val="24"/>
          <w:szCs w:val="24"/>
        </w:rPr>
        <w:t xml:space="preserve">Dėl </w:t>
      </w:r>
      <w:r w:rsidRPr="00AE7EE5">
        <w:rPr>
          <w:rFonts w:ascii="Times New Roman" w:hAnsi="Times New Roman" w:cs="Times New Roman"/>
          <w:b/>
          <w:bCs/>
          <w:sz w:val="24"/>
          <w:szCs w:val="24"/>
        </w:rPr>
        <w:t xml:space="preserve">pereinamojo laikotarpio trukmės iki EK Reglamento reikalavimų (žr. </w:t>
      </w:r>
      <w:hyperlink r:id="rId23" w:history="1">
        <w:r w:rsidRPr="00AE7EE5">
          <w:rPr>
            <w:rStyle w:val="Hyperlink"/>
            <w:rFonts w:ascii="Times New Roman" w:hAnsi="Times New Roman" w:cs="Times New Roman"/>
            <w:b/>
            <w:bCs/>
            <w:color w:val="auto"/>
            <w:sz w:val="24"/>
            <w:szCs w:val="24"/>
            <w:u w:val="none"/>
          </w:rPr>
          <w:t>ECHA pasiūlytas švino ribojimas</w:t>
        </w:r>
      </w:hyperlink>
      <w:r w:rsidRPr="00AE7EE5">
        <w:rPr>
          <w:rFonts w:ascii="Times New Roman" w:hAnsi="Times New Roman" w:cs="Times New Roman"/>
          <w:sz w:val="24"/>
          <w:szCs w:val="24"/>
        </w:rPr>
        <w:t>)</w:t>
      </w:r>
      <w:r w:rsidRPr="00AE7EE5">
        <w:rPr>
          <w:rFonts w:ascii="Times New Roman" w:hAnsi="Times New Roman" w:cs="Times New Roman"/>
          <w:b/>
          <w:bCs/>
          <w:sz w:val="24"/>
          <w:szCs w:val="24"/>
        </w:rPr>
        <w:t xml:space="preserve"> įsigaliojimo padėtų tinkamai pasirengti naujų reikalavimų vykdymui</w:t>
      </w:r>
      <w:r w:rsidRPr="00AE7EE5">
        <w:rPr>
          <w:rFonts w:ascii="Times New Roman" w:hAnsi="Times New Roman" w:cs="Times New Roman"/>
          <w:color w:val="000000"/>
          <w:sz w:val="24"/>
          <w:szCs w:val="24"/>
        </w:rPr>
        <w:t xml:space="preserve"> </w:t>
      </w:r>
      <w:r w:rsidR="002E14C9" w:rsidRPr="00AE7EE5">
        <w:rPr>
          <w:rFonts w:ascii="Times New Roman" w:hAnsi="Times New Roman" w:cs="Times New Roman"/>
          <w:color w:val="000000"/>
          <w:sz w:val="24"/>
          <w:szCs w:val="24"/>
        </w:rPr>
        <w:t>r</w:t>
      </w:r>
      <w:r w:rsidRPr="00AE7EE5">
        <w:rPr>
          <w:rFonts w:ascii="Times New Roman" w:hAnsi="Times New Roman" w:cs="Times New Roman"/>
          <w:color w:val="000000"/>
          <w:sz w:val="24"/>
          <w:szCs w:val="24"/>
        </w:rPr>
        <w:t xml:space="preserve">espondentas mano, kad reikia </w:t>
      </w:r>
      <w:proofErr w:type="spellStart"/>
      <w:r w:rsidRPr="00AE7EE5">
        <w:rPr>
          <w:rFonts w:ascii="Times New Roman" w:hAnsi="Times New Roman" w:cs="Times New Roman"/>
          <w:color w:val="000000"/>
          <w:sz w:val="24"/>
          <w:szCs w:val="24"/>
        </w:rPr>
        <w:t>minimum</w:t>
      </w:r>
      <w:proofErr w:type="spellEnd"/>
      <w:r w:rsidRPr="00AE7EE5">
        <w:rPr>
          <w:rFonts w:ascii="Times New Roman" w:hAnsi="Times New Roman" w:cs="Times New Roman"/>
          <w:color w:val="000000"/>
          <w:sz w:val="24"/>
          <w:szCs w:val="24"/>
        </w:rPr>
        <w:t xml:space="preserve"> 5 metai, nes užtruks tikrai nemažai laiko tiek žvejams, tiek gamybai persiorientuoti, taip pat tiek žvejybos gamybos, bei prekybos įmonėms išsiparduoti turimus likučius.</w:t>
      </w:r>
    </w:p>
    <w:p w:rsidR="00DF5D87" w:rsidRPr="00AE7EE5" w:rsidRDefault="00D7634F" w:rsidP="009D3940">
      <w:pPr>
        <w:spacing w:after="0" w:line="240" w:lineRule="auto"/>
        <w:ind w:firstLine="432"/>
        <w:jc w:val="both"/>
        <w:rPr>
          <w:rFonts w:ascii="Times New Roman" w:hAnsi="Times New Roman" w:cs="Times New Roman"/>
          <w:color w:val="000000"/>
          <w:sz w:val="24"/>
          <w:szCs w:val="24"/>
        </w:rPr>
      </w:pPr>
      <w:r w:rsidRPr="00AE7EE5">
        <w:rPr>
          <w:rFonts w:ascii="Times New Roman" w:hAnsi="Times New Roman" w:cs="Times New Roman"/>
          <w:sz w:val="24"/>
          <w:szCs w:val="24"/>
        </w:rPr>
        <w:t xml:space="preserve">Buvo klausiama, </w:t>
      </w:r>
      <w:r w:rsidRPr="00AE7EE5">
        <w:rPr>
          <w:rFonts w:ascii="Times New Roman" w:hAnsi="Times New Roman" w:cs="Times New Roman"/>
          <w:b/>
          <w:sz w:val="24"/>
          <w:szCs w:val="24"/>
        </w:rPr>
        <w:t xml:space="preserve">ar susidursite su sunkumais, įgyvendinant numatomus švino žvejybos reikmenyse ribojimus ir numatomą įpareigojimą informuoti pirkėjus (vartotojų/žvejus) apie parduodamuose žvejybos reikmenyse esančio švino keliamą pavojų sveikatai, saugesnes alternatyvas ir numatomą draudimą ateityje (pasibaigus pereinamajam laikotarpiui)? Jeigu taip – kokios tai būtų išlaidos ir kokio dydžio? </w:t>
      </w:r>
      <w:r w:rsidRPr="00AE7EE5">
        <w:rPr>
          <w:rFonts w:ascii="Times New Roman" w:hAnsi="Times New Roman" w:cs="Times New Roman"/>
          <w:sz w:val="24"/>
          <w:szCs w:val="24"/>
        </w:rPr>
        <w:t>Respondentas atsakė, kad</w:t>
      </w:r>
      <w:r w:rsidRPr="00AE7EE5">
        <w:rPr>
          <w:rFonts w:ascii="Times New Roman" w:hAnsi="Times New Roman" w:cs="Times New Roman"/>
          <w:b/>
          <w:sz w:val="24"/>
          <w:szCs w:val="24"/>
        </w:rPr>
        <w:t xml:space="preserve"> </w:t>
      </w:r>
      <w:r w:rsidRPr="00AE7EE5">
        <w:rPr>
          <w:rFonts w:ascii="Times New Roman" w:hAnsi="Times New Roman" w:cs="Times New Roman"/>
          <w:color w:val="000000"/>
          <w:sz w:val="24"/>
          <w:szCs w:val="24"/>
        </w:rPr>
        <w:t>sunku prognozuoti kokios tai bus išlaidos, bet man</w:t>
      </w:r>
      <w:r w:rsidR="002E14C9" w:rsidRPr="00AE7EE5">
        <w:rPr>
          <w:rFonts w:ascii="Times New Roman" w:hAnsi="Times New Roman" w:cs="Times New Roman"/>
          <w:color w:val="000000"/>
          <w:sz w:val="24"/>
          <w:szCs w:val="24"/>
        </w:rPr>
        <w:t>o, kad</w:t>
      </w:r>
      <w:r w:rsidRPr="00AE7EE5">
        <w:rPr>
          <w:rFonts w:ascii="Times New Roman" w:hAnsi="Times New Roman" w:cs="Times New Roman"/>
          <w:color w:val="000000"/>
          <w:sz w:val="24"/>
          <w:szCs w:val="24"/>
        </w:rPr>
        <w:t xml:space="preserve"> pagrindinė problema bus ta, </w:t>
      </w:r>
      <w:r w:rsidR="002E14C9" w:rsidRPr="00AE7EE5">
        <w:rPr>
          <w:rFonts w:ascii="Times New Roman" w:hAnsi="Times New Roman" w:cs="Times New Roman"/>
          <w:color w:val="000000"/>
          <w:sz w:val="24"/>
          <w:szCs w:val="24"/>
        </w:rPr>
        <w:t>jog</w:t>
      </w:r>
      <w:r w:rsidRPr="00AE7EE5">
        <w:rPr>
          <w:rFonts w:ascii="Times New Roman" w:hAnsi="Times New Roman" w:cs="Times New Roman"/>
          <w:color w:val="000000"/>
          <w:sz w:val="24"/>
          <w:szCs w:val="24"/>
        </w:rPr>
        <w:t xml:space="preserve"> uždraudus naudoti šviną, žvejai jo, ir jo gaminių atsiveš iš kitų rinkų kur jis nėra uždraustas, ir tai stipriai paveiks žūklės prekių platintojų pardavimus.</w:t>
      </w:r>
    </w:p>
    <w:p w:rsidR="00DD4561" w:rsidRPr="00AE7EE5" w:rsidRDefault="00D7634F" w:rsidP="009D3940">
      <w:pPr>
        <w:spacing w:after="0" w:line="240" w:lineRule="auto"/>
        <w:ind w:firstLine="432"/>
        <w:jc w:val="both"/>
      </w:pPr>
      <w:r w:rsidRPr="00AE7EE5">
        <w:rPr>
          <w:rFonts w:ascii="Times New Roman" w:hAnsi="Times New Roman" w:cs="Times New Roman"/>
          <w:sz w:val="24"/>
          <w:szCs w:val="24"/>
        </w:rPr>
        <w:t>Respondentas mano, kad reikia</w:t>
      </w:r>
      <w:r w:rsidRPr="00AE7EE5">
        <w:rPr>
          <w:rFonts w:ascii="Times New Roman" w:hAnsi="Times New Roman" w:cs="Times New Roman"/>
          <w:b/>
          <w:sz w:val="24"/>
          <w:szCs w:val="24"/>
        </w:rPr>
        <w:t xml:space="preserve"> </w:t>
      </w:r>
      <w:r w:rsidRPr="00AE7EE5">
        <w:rPr>
          <w:rFonts w:ascii="Times New Roman" w:hAnsi="Times New Roman" w:cs="Times New Roman"/>
          <w:color w:val="000000"/>
          <w:sz w:val="24"/>
          <w:szCs w:val="24"/>
        </w:rPr>
        <w:t xml:space="preserve">bent jau 5 metų </w:t>
      </w:r>
      <w:r w:rsidR="00872776" w:rsidRPr="00AE7EE5">
        <w:rPr>
          <w:rFonts w:ascii="Times New Roman" w:hAnsi="Times New Roman" w:cs="Times New Roman"/>
          <w:b/>
          <w:sz w:val="24"/>
          <w:szCs w:val="24"/>
        </w:rPr>
        <w:t xml:space="preserve">pereinamojo </w:t>
      </w:r>
      <w:r w:rsidRPr="00AE7EE5">
        <w:rPr>
          <w:rFonts w:ascii="Times New Roman" w:hAnsi="Times New Roman" w:cs="Times New Roman"/>
          <w:b/>
          <w:sz w:val="24"/>
          <w:szCs w:val="24"/>
        </w:rPr>
        <w:t>laikotarpi</w:t>
      </w:r>
      <w:r w:rsidR="00872776" w:rsidRPr="00AE7EE5">
        <w:rPr>
          <w:rFonts w:ascii="Times New Roman" w:hAnsi="Times New Roman" w:cs="Times New Roman"/>
          <w:b/>
          <w:sz w:val="24"/>
          <w:szCs w:val="24"/>
        </w:rPr>
        <w:t>o</w:t>
      </w:r>
      <w:r w:rsidRPr="00AE7EE5">
        <w:rPr>
          <w:rFonts w:ascii="Times New Roman" w:hAnsi="Times New Roman" w:cs="Times New Roman"/>
          <w:b/>
          <w:sz w:val="24"/>
          <w:szCs w:val="24"/>
        </w:rPr>
        <w:t xml:space="preserve"> trukmės padėtų tinkamai pasirengti numatomų informavimo reikalavimų vykdymui (jeigu netenkina </w:t>
      </w:r>
      <w:hyperlink r:id="rId24" w:history="1">
        <w:r w:rsidRPr="00AE7EE5">
          <w:rPr>
            <w:rStyle w:val="Hyperlink"/>
            <w:rFonts w:ascii="Times New Roman" w:hAnsi="Times New Roman" w:cs="Times New Roman"/>
            <w:b/>
            <w:sz w:val="24"/>
            <w:szCs w:val="24"/>
          </w:rPr>
          <w:t>ECHA siūlomas</w:t>
        </w:r>
      </w:hyperlink>
      <w:r w:rsidRPr="00AE7EE5">
        <w:rPr>
          <w:rFonts w:ascii="Times New Roman" w:hAnsi="Times New Roman" w:cs="Times New Roman"/>
          <w:b/>
          <w:sz w:val="24"/>
          <w:szCs w:val="24"/>
        </w:rPr>
        <w:t xml:space="preserve"> pereinamasis laikotarpis, priklausomai nuo </w:t>
      </w:r>
      <w:proofErr w:type="spellStart"/>
      <w:r w:rsidRPr="00AE7EE5">
        <w:rPr>
          <w:rFonts w:ascii="Times New Roman" w:hAnsi="Times New Roman" w:cs="Times New Roman"/>
          <w:b/>
          <w:sz w:val="24"/>
          <w:szCs w:val="24"/>
        </w:rPr>
        <w:t>svarelių</w:t>
      </w:r>
      <w:proofErr w:type="spellEnd"/>
      <w:r w:rsidRPr="00AE7EE5">
        <w:rPr>
          <w:rFonts w:ascii="Times New Roman" w:hAnsi="Times New Roman" w:cs="Times New Roman"/>
          <w:b/>
          <w:sz w:val="24"/>
          <w:szCs w:val="24"/>
        </w:rPr>
        <w:t xml:space="preserve"> ir masalo svorio)</w:t>
      </w:r>
      <w:r w:rsidR="00872776" w:rsidRPr="00AE7EE5">
        <w:rPr>
          <w:rFonts w:ascii="Times New Roman" w:hAnsi="Times New Roman" w:cs="Times New Roman"/>
          <w:b/>
          <w:sz w:val="24"/>
          <w:szCs w:val="24"/>
        </w:rPr>
        <w:t>.</w:t>
      </w:r>
    </w:p>
    <w:p w:rsidR="006A08AB" w:rsidRPr="00AE7EE5" w:rsidRDefault="006A08AB" w:rsidP="009D3940">
      <w:pPr>
        <w:spacing w:after="0" w:line="240" w:lineRule="auto"/>
        <w:ind w:firstLine="426"/>
        <w:jc w:val="both"/>
        <w:rPr>
          <w:rFonts w:ascii="Times New Roman" w:hAnsi="Times New Roman" w:cs="Times New Roman"/>
          <w:sz w:val="24"/>
          <w:szCs w:val="24"/>
        </w:rPr>
      </w:pPr>
    </w:p>
    <w:p w:rsidR="006859CA" w:rsidRPr="009D3940" w:rsidRDefault="00962D89" w:rsidP="00156D71">
      <w:pPr>
        <w:spacing w:after="0" w:line="240" w:lineRule="auto"/>
        <w:ind w:firstLine="432"/>
        <w:jc w:val="both"/>
        <w:rPr>
          <w:rFonts w:ascii="Times New Roman" w:hAnsi="Times New Roman" w:cs="Times New Roman"/>
        </w:rPr>
      </w:pPr>
      <w:r w:rsidRPr="009D3940">
        <w:rPr>
          <w:rFonts w:ascii="Times New Roman" w:hAnsi="Times New Roman" w:cs="Times New Roman"/>
        </w:rPr>
        <w:t>Parengė</w:t>
      </w:r>
    </w:p>
    <w:p w:rsidR="00156D71" w:rsidRPr="009D3940" w:rsidRDefault="00962D89" w:rsidP="00156D71">
      <w:pPr>
        <w:spacing w:after="0" w:line="240" w:lineRule="auto"/>
        <w:ind w:firstLine="432"/>
        <w:jc w:val="both"/>
        <w:rPr>
          <w:rFonts w:ascii="Times New Roman" w:hAnsi="Times New Roman" w:cs="Times New Roman"/>
        </w:rPr>
      </w:pPr>
      <w:r w:rsidRPr="009D3940">
        <w:rPr>
          <w:rFonts w:ascii="Times New Roman" w:hAnsi="Times New Roman" w:cs="Times New Roman"/>
        </w:rPr>
        <w:t xml:space="preserve">Aurelija </w:t>
      </w:r>
      <w:proofErr w:type="spellStart"/>
      <w:r w:rsidRPr="009D3940">
        <w:rPr>
          <w:rFonts w:ascii="Times New Roman" w:hAnsi="Times New Roman" w:cs="Times New Roman"/>
        </w:rPr>
        <w:t>Bajoraitienė</w:t>
      </w:r>
      <w:proofErr w:type="spellEnd"/>
    </w:p>
    <w:p w:rsidR="00156D71" w:rsidRPr="009D3940" w:rsidRDefault="00962D89" w:rsidP="00156D71">
      <w:pPr>
        <w:spacing w:after="0" w:line="240" w:lineRule="auto"/>
        <w:ind w:firstLine="432"/>
        <w:rPr>
          <w:rFonts w:ascii="Times New Roman" w:eastAsia="Times New Roman" w:hAnsi="Times New Roman" w:cs="Times New Roman"/>
        </w:rPr>
      </w:pPr>
      <w:r w:rsidRPr="009D3940">
        <w:rPr>
          <w:rFonts w:ascii="Times New Roman" w:eastAsia="Times New Roman" w:hAnsi="Times New Roman" w:cs="Times New Roman"/>
        </w:rPr>
        <w:t>Taršos prevencijos politikos grupės</w:t>
      </w:r>
    </w:p>
    <w:p w:rsidR="00156D71" w:rsidRPr="009D3940" w:rsidRDefault="00962D89" w:rsidP="00156D71">
      <w:pPr>
        <w:spacing w:after="0" w:line="240" w:lineRule="auto"/>
        <w:ind w:firstLine="432"/>
        <w:rPr>
          <w:rFonts w:ascii="Times New Roman" w:eastAsia="Times New Roman" w:hAnsi="Times New Roman" w:cs="Times New Roman"/>
        </w:rPr>
      </w:pPr>
      <w:r w:rsidRPr="009D3940">
        <w:rPr>
          <w:rFonts w:ascii="Times New Roman" w:eastAsia="Times New Roman" w:hAnsi="Times New Roman" w:cs="Times New Roman"/>
        </w:rPr>
        <w:t>Patarėja</w:t>
      </w:r>
    </w:p>
    <w:p w:rsidR="00156D71" w:rsidRPr="009D3940" w:rsidRDefault="00A9529D" w:rsidP="00156D71">
      <w:pPr>
        <w:spacing w:after="0" w:line="240" w:lineRule="auto"/>
        <w:ind w:firstLine="432"/>
        <w:rPr>
          <w:rFonts w:ascii="Times New Roman" w:eastAsia="Times New Roman" w:hAnsi="Times New Roman" w:cs="Times New Roman"/>
        </w:rPr>
      </w:pPr>
      <w:r>
        <w:rPr>
          <w:rFonts w:ascii="Times New Roman" w:eastAsia="Times New Roman" w:hAnsi="Times New Roman" w:cs="Times New Roman"/>
        </w:rPr>
        <w:t xml:space="preserve">tel. </w:t>
      </w:r>
      <w:r w:rsidR="00962D89" w:rsidRPr="009D3940">
        <w:rPr>
          <w:rFonts w:ascii="Times New Roman" w:eastAsia="Times New Roman" w:hAnsi="Times New Roman" w:cs="Times New Roman"/>
        </w:rPr>
        <w:t>+370 618 76434</w:t>
      </w:r>
      <w:r>
        <w:rPr>
          <w:rFonts w:ascii="Times New Roman" w:eastAsia="Times New Roman" w:hAnsi="Times New Roman" w:cs="Times New Roman"/>
        </w:rPr>
        <w:t xml:space="preserve">, </w:t>
      </w:r>
      <w:proofErr w:type="spellStart"/>
      <w:r w:rsidR="00962D89" w:rsidRPr="009D3940">
        <w:rPr>
          <w:rFonts w:ascii="Times New Roman" w:eastAsia="Times New Roman" w:hAnsi="Times New Roman" w:cs="Times New Roman"/>
        </w:rPr>
        <w:t>aurelija.bajoraitiene@am.lt</w:t>
      </w:r>
      <w:proofErr w:type="spellEnd"/>
      <w:r w:rsidR="00962D89" w:rsidRPr="009D3940">
        <w:rPr>
          <w:rFonts w:ascii="Times New Roman" w:eastAsia="Times New Roman" w:hAnsi="Times New Roman" w:cs="Times New Roman"/>
        </w:rPr>
        <w:t> </w:t>
      </w:r>
    </w:p>
    <w:p w:rsidR="009D3940" w:rsidRPr="009D3940" w:rsidRDefault="00962D89">
      <w:pPr>
        <w:spacing w:after="0" w:line="240" w:lineRule="auto"/>
        <w:ind w:firstLine="432"/>
        <w:rPr>
          <w:rFonts w:ascii="Times New Roman" w:hAnsi="Times New Roman" w:cs="Times New Roman"/>
          <w:sz w:val="24"/>
          <w:szCs w:val="24"/>
        </w:rPr>
      </w:pPr>
      <w:r w:rsidRPr="009D3940">
        <w:rPr>
          <w:rFonts w:ascii="Times New Roman" w:eastAsia="Times New Roman" w:hAnsi="Times New Roman" w:cs="Times New Roman"/>
        </w:rPr>
        <w:t>2023-12-1</w:t>
      </w:r>
      <w:r w:rsidR="001B4DBE" w:rsidRPr="009D3940">
        <w:rPr>
          <w:rFonts w:ascii="Times New Roman" w:eastAsia="Times New Roman" w:hAnsi="Times New Roman" w:cs="Times New Roman"/>
        </w:rPr>
        <w:t>3</w:t>
      </w:r>
    </w:p>
    <w:sectPr w:rsidR="009D3940" w:rsidRPr="009D3940" w:rsidSect="006F4D1E">
      <w:headerReference w:type="default" r:id="rId25"/>
      <w:pgSz w:w="11906" w:h="16838"/>
      <w:pgMar w:top="709" w:right="567" w:bottom="851" w:left="1701"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D972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EC6B2B0" w16cex:dateUtc="2023-12-07T14: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D972B5" w16cid:durableId="2EC6B2B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0275" w:rsidRDefault="00E00275" w:rsidP="005D2571">
      <w:pPr>
        <w:spacing w:after="0" w:line="240" w:lineRule="auto"/>
      </w:pPr>
      <w:r>
        <w:separator/>
      </w:r>
    </w:p>
  </w:endnote>
  <w:endnote w:type="continuationSeparator" w:id="0">
    <w:p w:rsidR="00E00275" w:rsidRDefault="00E00275" w:rsidP="005D25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Verdana-Bold">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0275" w:rsidRDefault="00E00275" w:rsidP="005D2571">
      <w:pPr>
        <w:spacing w:after="0" w:line="240" w:lineRule="auto"/>
      </w:pPr>
      <w:r>
        <w:separator/>
      </w:r>
    </w:p>
  </w:footnote>
  <w:footnote w:type="continuationSeparator" w:id="0">
    <w:p w:rsidR="00E00275" w:rsidRDefault="00E00275" w:rsidP="005D2571">
      <w:pPr>
        <w:spacing w:after="0" w:line="240" w:lineRule="auto"/>
      </w:pPr>
      <w:r>
        <w:continuationSeparator/>
      </w:r>
    </w:p>
  </w:footnote>
  <w:footnote w:id="1">
    <w:p w:rsidR="00CD6051" w:rsidRPr="00872752" w:rsidRDefault="00CD6051" w:rsidP="00872752">
      <w:pPr>
        <w:spacing w:after="0" w:line="240" w:lineRule="auto"/>
        <w:jc w:val="both"/>
        <w:rPr>
          <w:rFonts w:ascii="Times New Roman" w:hAnsi="Times New Roman" w:cs="Times New Roman"/>
          <w:sz w:val="20"/>
          <w:szCs w:val="20"/>
          <w:lang w:val="en-US"/>
        </w:rPr>
      </w:pPr>
      <w:r w:rsidRPr="00792362">
        <w:rPr>
          <w:rStyle w:val="FootnoteReference"/>
          <w:rFonts w:ascii="Times New Roman" w:hAnsi="Times New Roman" w:cs="Times New Roman"/>
          <w:sz w:val="20"/>
          <w:szCs w:val="20"/>
        </w:rPr>
        <w:footnoteRef/>
      </w:r>
      <w:r w:rsidRPr="00792362">
        <w:rPr>
          <w:rFonts w:ascii="Times New Roman" w:hAnsi="Times New Roman" w:cs="Times New Roman"/>
          <w:sz w:val="20"/>
          <w:szCs w:val="20"/>
        </w:rPr>
        <w:t xml:space="preserve"> </w:t>
      </w:r>
      <w:r w:rsidRPr="00872752">
        <w:rPr>
          <w:rFonts w:ascii="Times New Roman" w:eastAsia="Times New Roman" w:hAnsi="Times New Roman" w:cs="Times New Roman"/>
          <w:sz w:val="20"/>
          <w:szCs w:val="20"/>
          <w:lang w:eastAsia="lt-LT"/>
        </w:rPr>
        <w:t>Šaudmenų (ginkluotės) gamybos ir tiekimo sektorius, šalies gynybos ir krašto apsaugos aspektai</w:t>
      </w:r>
      <w:r w:rsidRPr="00872752">
        <w:rPr>
          <w:rFonts w:ascii="Times New Roman" w:eastAsia="Times New Roman" w:hAnsi="Times New Roman" w:cs="Times New Roman"/>
          <w:color w:val="000000"/>
          <w:sz w:val="20"/>
          <w:szCs w:val="20"/>
          <w:lang w:eastAsia="lt-LT"/>
        </w:rPr>
        <w:t xml:space="preserve"> (1), Medžioklės sritis (2), Sportinio šaudymo sritis (3), Žvejybos sritis (4).</w:t>
      </w:r>
    </w:p>
  </w:footnote>
  <w:footnote w:id="2">
    <w:p w:rsidR="00CD6051" w:rsidRPr="00872752" w:rsidRDefault="00CD6051" w:rsidP="00872752">
      <w:pPr>
        <w:pStyle w:val="FootnoteText"/>
        <w:jc w:val="both"/>
        <w:rPr>
          <w:rFonts w:ascii="Times New Roman" w:hAnsi="Times New Roman" w:cs="Times New Roman"/>
          <w:lang w:val="en-US"/>
        </w:rPr>
      </w:pPr>
      <w:r w:rsidRPr="00872752">
        <w:rPr>
          <w:rStyle w:val="FootnoteReference"/>
          <w:rFonts w:ascii="Times New Roman" w:hAnsi="Times New Roman" w:cs="Times New Roman"/>
        </w:rPr>
        <w:footnoteRef/>
      </w:r>
      <w:r>
        <w:rPr>
          <w:rFonts w:ascii="Times New Roman" w:hAnsi="Times New Roman" w:cs="Times New Roman"/>
        </w:rPr>
        <w:t> </w:t>
      </w:r>
      <w:r w:rsidRPr="00872752">
        <w:rPr>
          <w:rFonts w:ascii="Times New Roman" w:eastAsia="Times New Roman" w:hAnsi="Times New Roman" w:cs="Times New Roman"/>
          <w:lang w:eastAsia="lt-LT"/>
        </w:rPr>
        <w:t>https://epilietis.lrv.lt/lt/konsultacijos/viesoji-konsultacija-del-svino-ribojimo-lauko-saudyme-ir-zvejyboje-informacijos-nacionalinei-suderintai-pozicijai-rinkimas</w:t>
      </w:r>
    </w:p>
  </w:footnote>
  <w:footnote w:id="3">
    <w:p w:rsidR="00CD6051" w:rsidRPr="00C61121" w:rsidRDefault="00CD6051" w:rsidP="003C03D6">
      <w:pPr>
        <w:pStyle w:val="FootnoteText"/>
        <w:jc w:val="both"/>
        <w:rPr>
          <w:lang w:val="lt-LT"/>
        </w:rPr>
      </w:pPr>
      <w:r>
        <w:rPr>
          <w:rStyle w:val="FootnoteReference"/>
        </w:rPr>
        <w:footnoteRef/>
      </w:r>
      <w:r w:rsidRPr="00C61121">
        <w:rPr>
          <w:lang w:val="lt-LT"/>
        </w:rPr>
        <w:t xml:space="preserve"> </w:t>
      </w:r>
      <w:r w:rsidRPr="00C61121">
        <w:rPr>
          <w:rFonts w:ascii="Times New Roman" w:hAnsi="Times New Roman"/>
          <w:lang w:val="lt-LT"/>
        </w:rPr>
        <w:t>Europos Parlamento ir Tarybos reglamentas (EB) Nr. 1907/2006 dėl cheminių medžiagų registracijos, įvertinimo, autorizacijos ir apribojimų (REACH)</w:t>
      </w:r>
    </w:p>
  </w:footnote>
  <w:footnote w:id="4">
    <w:p w:rsidR="00CD6051" w:rsidRPr="00872752" w:rsidRDefault="00CD6051" w:rsidP="00872752">
      <w:pPr>
        <w:spacing w:after="0" w:line="240" w:lineRule="auto"/>
        <w:jc w:val="both"/>
        <w:rPr>
          <w:rFonts w:ascii="Times New Roman" w:hAnsi="Times New Roman" w:cs="Times New Roman"/>
          <w:sz w:val="20"/>
          <w:szCs w:val="20"/>
        </w:rPr>
      </w:pPr>
      <w:r w:rsidRPr="00872752">
        <w:rPr>
          <w:rStyle w:val="FootnoteReference"/>
          <w:rFonts w:ascii="Times New Roman" w:hAnsi="Times New Roman" w:cs="Times New Roman"/>
          <w:sz w:val="20"/>
          <w:szCs w:val="20"/>
        </w:rPr>
        <w:footnoteRef/>
      </w:r>
      <w:r w:rsidRPr="00872752">
        <w:rPr>
          <w:rFonts w:ascii="Times New Roman" w:hAnsi="Times New Roman" w:cs="Times New Roman"/>
          <w:sz w:val="20"/>
          <w:szCs w:val="20"/>
        </w:rPr>
        <w:t xml:space="preserve"> Viešosios konsultacijos buvo vykdomos pagal šį ECHA pasiūlymą/R</w:t>
      </w:r>
      <w:r w:rsidR="006A08AB">
        <w:rPr>
          <w:rFonts w:ascii="Times New Roman" w:hAnsi="Times New Roman" w:cs="Times New Roman"/>
          <w:sz w:val="20"/>
          <w:szCs w:val="20"/>
        </w:rPr>
        <w:t>A</w:t>
      </w:r>
      <w:r w:rsidRPr="00872752">
        <w:rPr>
          <w:rFonts w:ascii="Times New Roman" w:hAnsi="Times New Roman" w:cs="Times New Roman"/>
          <w:sz w:val="20"/>
          <w:szCs w:val="20"/>
        </w:rPr>
        <w:t xml:space="preserve">K ir SEAK dokumentą (ne galutinė nuomonė/pasiūlymas): </w:t>
      </w:r>
      <w:hyperlink r:id="rId1" w:history="1">
        <w:r w:rsidRPr="00872752">
          <w:rPr>
            <w:rStyle w:val="Hyperlink"/>
            <w:rFonts w:ascii="Times New Roman" w:hAnsi="Times New Roman" w:cs="Times New Roman"/>
            <w:sz w:val="20"/>
            <w:szCs w:val="20"/>
          </w:rPr>
          <w:t>ECHA pasiūlytas švino ribojimas</w:t>
        </w:r>
      </w:hyperlink>
      <w:r w:rsidRPr="00872752">
        <w:rPr>
          <w:rFonts w:ascii="Times New Roman" w:hAnsi="Times New Roman" w:cs="Times New Roman"/>
          <w:bCs/>
          <w:sz w:val="20"/>
          <w:szCs w:val="20"/>
        </w:rPr>
        <w:t xml:space="preserve"> (2022-06-03); </w:t>
      </w:r>
      <w:r w:rsidRPr="00872752">
        <w:rPr>
          <w:rFonts w:ascii="Times New Roman" w:hAnsi="Times New Roman" w:cs="Times New Roman"/>
          <w:sz w:val="20"/>
          <w:szCs w:val="20"/>
        </w:rPr>
        <w:t xml:space="preserve">Galutinė SEAK nuomonė patvirtinta 2022 </w:t>
      </w:r>
      <w:r>
        <w:rPr>
          <w:rFonts w:ascii="Times New Roman" w:hAnsi="Times New Roman" w:cs="Times New Roman"/>
          <w:sz w:val="20"/>
          <w:szCs w:val="20"/>
        </w:rPr>
        <w:t>m</w:t>
      </w:r>
      <w:r w:rsidRPr="00872752">
        <w:rPr>
          <w:rFonts w:ascii="Times New Roman" w:hAnsi="Times New Roman" w:cs="Times New Roman"/>
          <w:sz w:val="20"/>
          <w:szCs w:val="20"/>
        </w:rPr>
        <w:t>. gruodžio 2 d. (</w:t>
      </w:r>
      <w:hyperlink r:id="rId2" w:tgtFrame="_blank" w:history="1">
        <w:r w:rsidRPr="00872752">
          <w:rPr>
            <w:rStyle w:val="Hyperlink"/>
            <w:rFonts w:ascii="Times New Roman" w:hAnsi="Times New Roman" w:cs="Times New Roman"/>
            <w:sz w:val="20"/>
            <w:szCs w:val="20"/>
          </w:rPr>
          <w:t>https://echa.europa.eu/documents/10162/2c82ef18-ce5d-4b4f-8ff0-002932154acc</w:t>
        </w:r>
      </w:hyperlink>
      <w:r w:rsidRPr="00872752">
        <w:rPr>
          <w:rFonts w:ascii="Times New Roman" w:hAnsi="Times New Roman" w:cs="Times New Roman"/>
          <w:color w:val="000000"/>
          <w:sz w:val="20"/>
          <w:szCs w:val="20"/>
        </w:rPr>
        <w:t xml:space="preserve">), </w:t>
      </w:r>
      <w:r w:rsidRPr="00872752">
        <w:rPr>
          <w:rFonts w:ascii="Times New Roman" w:hAnsi="Times New Roman" w:cs="Times New Roman"/>
          <w:sz w:val="20"/>
          <w:szCs w:val="20"/>
        </w:rPr>
        <w:t xml:space="preserve"> tačiau ji nenagrinėta nei Viešųjų konsultacijų metu, nei mano pasiūlymuose tiesioginiam vadovui.</w:t>
      </w:r>
    </w:p>
  </w:footnote>
  <w:footnote w:id="5">
    <w:p w:rsidR="00CD6051" w:rsidRPr="00AB67E8" w:rsidRDefault="00CD6051" w:rsidP="00AB67E8">
      <w:pPr>
        <w:pStyle w:val="FootnoteText"/>
        <w:rPr>
          <w:rFonts w:ascii="Times New Roman" w:hAnsi="Times New Roman" w:cs="Times New Roman"/>
          <w:lang w:val="lt-LT"/>
        </w:rPr>
      </w:pPr>
      <w:r w:rsidRPr="00AB67E8">
        <w:rPr>
          <w:rStyle w:val="FootnoteReference"/>
          <w:rFonts w:ascii="Times New Roman" w:hAnsi="Times New Roman" w:cs="Times New Roman"/>
        </w:rPr>
        <w:footnoteRef/>
      </w:r>
      <w:r w:rsidRPr="00962D89">
        <w:rPr>
          <w:rFonts w:ascii="Times New Roman" w:hAnsi="Times New Roman" w:cs="Times New Roman"/>
          <w:lang w:val="lt-LT"/>
        </w:rPr>
        <w:t xml:space="preserve"> </w:t>
      </w:r>
      <w:r w:rsidRPr="00AB67E8">
        <w:rPr>
          <w:rFonts w:ascii="Times New Roman" w:hAnsi="Times New Roman" w:cs="Times New Roman"/>
          <w:lang w:val="lt-LT"/>
        </w:rPr>
        <w:t>Pateikiu tik esminių klausimų–atsakymų apibendrinimą, išsamiau žr. Atsakymų suvestines pagal atskiras sritis/temas (</w:t>
      </w:r>
      <w:proofErr w:type="spellStart"/>
      <w:r w:rsidRPr="00AB67E8">
        <w:rPr>
          <w:rFonts w:ascii="Times New Roman" w:hAnsi="Times New Roman" w:cs="Times New Roman"/>
          <w:lang w:val="lt-LT"/>
        </w:rPr>
        <w:t>MsExcel</w:t>
      </w:r>
      <w:proofErr w:type="spellEnd"/>
      <w:r w:rsidRPr="00AB67E8">
        <w:rPr>
          <w:rFonts w:ascii="Times New Roman" w:hAnsi="Times New Roman" w:cs="Times New Roman"/>
          <w:lang w:val="lt-LT"/>
        </w:rPr>
        <w:t xml:space="preserve"> failai)</w:t>
      </w:r>
    </w:p>
  </w:footnote>
  <w:footnote w:id="6">
    <w:p w:rsidR="00CD6051" w:rsidRDefault="00CD6051">
      <w:pPr>
        <w:pStyle w:val="FootnoteText"/>
        <w:jc w:val="both"/>
        <w:rPr>
          <w:rFonts w:ascii="Times New Roman" w:hAnsi="Times New Roman" w:cs="Times New Roman"/>
          <w:lang w:val="lt-LT"/>
        </w:rPr>
      </w:pPr>
      <w:r w:rsidRPr="00962D89">
        <w:rPr>
          <w:rStyle w:val="FootnoteReference"/>
          <w:rFonts w:ascii="Times New Roman" w:hAnsi="Times New Roman" w:cs="Times New Roman"/>
        </w:rPr>
        <w:footnoteRef/>
      </w:r>
      <w:r w:rsidRPr="00962D89">
        <w:rPr>
          <w:rFonts w:ascii="Times New Roman" w:hAnsi="Times New Roman" w:cs="Times New Roman"/>
          <w:lang w:val="lt-LT"/>
        </w:rPr>
        <w:t xml:space="preserve"> ECHA siūlomas apribojimas nebus taikomas švino šaudmenų ir šovinių naudojimui kariniais tikslais, policijos, saugumo ir muitinės pajėgose, t. y. susijęs tik su civiliniu naudojimu.</w:t>
      </w:r>
    </w:p>
  </w:footnote>
  <w:footnote w:id="7">
    <w:p w:rsidR="00CD6051" w:rsidRPr="00AB67E8" w:rsidRDefault="00CD6051" w:rsidP="00AB67E8">
      <w:pPr>
        <w:pStyle w:val="FootnoteText"/>
        <w:rPr>
          <w:rFonts w:ascii="Times New Roman" w:hAnsi="Times New Roman" w:cs="Times New Roman"/>
          <w:i/>
          <w:iCs/>
          <w:lang w:val="lt-LT"/>
        </w:rPr>
      </w:pPr>
      <w:r w:rsidRPr="00962D89">
        <w:rPr>
          <w:rStyle w:val="FootnoteReference"/>
          <w:rFonts w:ascii="Times New Roman" w:hAnsi="Times New Roman" w:cs="Times New Roman"/>
          <w:i/>
          <w:iCs/>
        </w:rPr>
        <w:footnoteRef/>
      </w:r>
      <w:r w:rsidRPr="00962D89">
        <w:rPr>
          <w:rFonts w:ascii="Times New Roman" w:hAnsi="Times New Roman" w:cs="Times New Roman"/>
          <w:i/>
          <w:iCs/>
        </w:rPr>
        <w:t xml:space="preserve"> </w:t>
      </w:r>
      <w:r w:rsidRPr="00962D89">
        <w:rPr>
          <w:rFonts w:ascii="Times New Roman" w:eastAsia="Times New Roman" w:hAnsi="Times New Roman" w:cs="Times New Roman"/>
          <w:i/>
          <w:iCs/>
          <w:color w:val="000000"/>
        </w:rPr>
        <w:t>Committee for Risk Assessment (RAC), Committee for Socio-economic Analysis (SEAC). Opinion on an Annex XV dossier proposing restrictions on Lead and its compounds. ECHA/RAC/RES-O-0000007115-80-01/F; ECHA/SEAC/[reference code to be added after the adoption of the SEAC opinion]. Agreed 3 June 2022</w:t>
      </w:r>
      <w:r>
        <w:rPr>
          <w:rFonts w:ascii="Times New Roman" w:eastAsia="Times New Roman" w:hAnsi="Times New Roman" w:cs="Times New Roman"/>
          <w:i/>
          <w:iCs/>
          <w:color w:val="000000"/>
        </w:rPr>
        <w:t xml:space="preserve">. </w:t>
      </w:r>
      <w:r w:rsidRPr="00AB67E8">
        <w:rPr>
          <w:rFonts w:ascii="Times New Roman" w:eastAsia="Times New Roman" w:hAnsi="Times New Roman" w:cs="Times New Roman"/>
          <w:i/>
          <w:iCs/>
          <w:color w:val="000000"/>
        </w:rPr>
        <w:t>https://echa.europa.eu/documents/10162/33454946-b381-a336-a55d-c4d9775d3aaa</w:t>
      </w:r>
    </w:p>
  </w:footnote>
  <w:footnote w:id="8">
    <w:p w:rsidR="00CD6051" w:rsidRPr="00103A14" w:rsidRDefault="00CD6051" w:rsidP="00702031">
      <w:pPr>
        <w:pStyle w:val="FootnoteText"/>
        <w:rPr>
          <w:lang w:val="lt-LT"/>
        </w:rPr>
      </w:pPr>
      <w:r w:rsidRPr="00103A14">
        <w:rPr>
          <w:rStyle w:val="FootnoteReference"/>
          <w:rFonts w:ascii="Times New Roman" w:hAnsi="Times New Roman" w:cs="Times New Roman"/>
        </w:rPr>
        <w:footnoteRef/>
      </w:r>
      <w:r w:rsidRPr="00962D89">
        <w:rPr>
          <w:rFonts w:ascii="Times New Roman" w:hAnsi="Times New Roman" w:cs="Times New Roman"/>
          <w:lang w:val="lt-LT"/>
        </w:rPr>
        <w:t xml:space="preserve"> pvz., ar techniškai įmanoma atitinkamais kodais, spalvomis ženklinti atskiras kulkas ar šovinius</w:t>
      </w:r>
      <w:r w:rsidRPr="00962D89">
        <w:rPr>
          <w:rFonts w:ascii="Times New Roman" w:hAnsi="Times New Roman" w:cs="Times New Roman"/>
          <w:sz w:val="24"/>
          <w:szCs w:val="24"/>
          <w:lang w:val="lt-LT"/>
        </w:rPr>
        <w:t>.</w:t>
      </w:r>
    </w:p>
  </w:footnote>
  <w:footnote w:id="9">
    <w:p w:rsidR="00CD6051" w:rsidRPr="00AB0230" w:rsidRDefault="00CD6051" w:rsidP="00AB0230">
      <w:pPr>
        <w:spacing w:after="0" w:line="240" w:lineRule="auto"/>
        <w:rPr>
          <w:rFonts w:ascii="Times New Roman" w:hAnsi="Times New Roman" w:cs="Times New Roman"/>
          <w:sz w:val="20"/>
          <w:szCs w:val="20"/>
        </w:rPr>
      </w:pPr>
      <w:r w:rsidRPr="00AB0230">
        <w:rPr>
          <w:rStyle w:val="FootnoteReference"/>
          <w:rFonts w:ascii="Times New Roman" w:hAnsi="Times New Roman" w:cs="Times New Roman"/>
          <w:sz w:val="20"/>
          <w:szCs w:val="20"/>
        </w:rPr>
        <w:footnoteRef/>
      </w:r>
      <w:r w:rsidRPr="00AB0230">
        <w:rPr>
          <w:rFonts w:ascii="Times New Roman" w:hAnsi="Times New Roman" w:cs="Times New Roman"/>
          <w:sz w:val="20"/>
          <w:szCs w:val="20"/>
        </w:rPr>
        <w:t xml:space="preserve"> </w:t>
      </w:r>
      <w:r w:rsidRPr="00AB0230">
        <w:rPr>
          <w:rFonts w:ascii="Times New Roman" w:hAnsi="Times New Roman" w:cs="Times New Roman"/>
          <w:color w:val="000000"/>
          <w:sz w:val="20"/>
          <w:szCs w:val="20"/>
        </w:rPr>
        <w:t xml:space="preserve">Lietuvos praktinio sportinio šaudymo asociacija, Lietuvos </w:t>
      </w:r>
      <w:proofErr w:type="spellStart"/>
      <w:r w:rsidRPr="00AB0230">
        <w:rPr>
          <w:rFonts w:ascii="Times New Roman" w:hAnsi="Times New Roman" w:cs="Times New Roman"/>
          <w:color w:val="000000"/>
          <w:sz w:val="20"/>
          <w:szCs w:val="20"/>
        </w:rPr>
        <w:t>sportingo</w:t>
      </w:r>
      <w:proofErr w:type="spellEnd"/>
      <w:r w:rsidRPr="00AB0230">
        <w:rPr>
          <w:rFonts w:ascii="Times New Roman" w:hAnsi="Times New Roman" w:cs="Times New Roman"/>
          <w:color w:val="000000"/>
          <w:sz w:val="20"/>
          <w:szCs w:val="20"/>
        </w:rPr>
        <w:t xml:space="preserve"> federacija; UAB Medžiotojų sostinė; </w:t>
      </w:r>
      <w:r w:rsidRPr="00AB0230">
        <w:rPr>
          <w:rFonts w:ascii="Times New Roman" w:eastAsia="Times New Roman" w:hAnsi="Times New Roman" w:cs="Times New Roman"/>
          <w:sz w:val="20"/>
          <w:szCs w:val="20"/>
          <w:lang w:eastAsia="lt-LT"/>
        </w:rPr>
        <w:t>UAB</w:t>
      </w:r>
      <w:r>
        <w:rPr>
          <w:rFonts w:ascii="Times New Roman" w:eastAsia="Times New Roman" w:hAnsi="Times New Roman" w:cs="Times New Roman"/>
          <w:sz w:val="20"/>
          <w:szCs w:val="20"/>
          <w:lang w:eastAsia="lt-LT"/>
        </w:rPr>
        <w:t> </w:t>
      </w:r>
      <w:r w:rsidRPr="00AB0230">
        <w:rPr>
          <w:rFonts w:ascii="Times New Roman" w:eastAsia="Times New Roman" w:hAnsi="Times New Roman" w:cs="Times New Roman"/>
          <w:sz w:val="20"/>
          <w:szCs w:val="20"/>
          <w:lang w:eastAsia="lt-LT"/>
        </w:rPr>
        <w:t>„</w:t>
      </w:r>
      <w:proofErr w:type="spellStart"/>
      <w:r w:rsidRPr="00AB0230">
        <w:rPr>
          <w:rFonts w:ascii="Times New Roman" w:eastAsia="Times New Roman" w:hAnsi="Times New Roman" w:cs="Times New Roman"/>
          <w:sz w:val="20"/>
          <w:szCs w:val="20"/>
          <w:lang w:eastAsia="lt-LT"/>
        </w:rPr>
        <w:t>Dero</w:t>
      </w:r>
      <w:proofErr w:type="spellEnd"/>
      <w:r w:rsidRPr="00AB0230">
        <w:rPr>
          <w:rFonts w:ascii="Times New Roman" w:eastAsia="Times New Roman" w:hAnsi="Times New Roman" w:cs="Times New Roman"/>
          <w:sz w:val="20"/>
          <w:szCs w:val="20"/>
          <w:lang w:eastAsia="lt-LT"/>
        </w:rPr>
        <w:t xml:space="preserve">“ </w:t>
      </w:r>
      <w:r w:rsidRPr="00AB0230">
        <w:rPr>
          <w:rFonts w:ascii="Times New Roman" w:hAnsi="Times New Roman" w:cs="Times New Roman"/>
          <w:color w:val="000000"/>
          <w:sz w:val="20"/>
          <w:szCs w:val="20"/>
        </w:rPr>
        <w:t>(</w:t>
      </w:r>
      <w:hyperlink r:id="rId3" w:history="1">
        <w:r w:rsidRPr="00AB0230">
          <w:rPr>
            <w:rStyle w:val="Hyperlink"/>
            <w:rFonts w:ascii="Times New Roman" w:hAnsi="Times New Roman" w:cs="Times New Roman"/>
            <w:sz w:val="20"/>
            <w:szCs w:val="20"/>
          </w:rPr>
          <w:t>zaliakamanė@gmail.com</w:t>
        </w:r>
      </w:hyperlink>
      <w:r w:rsidRPr="00AB0230">
        <w:rPr>
          <w:rFonts w:ascii="Times New Roman" w:hAnsi="Times New Roman" w:cs="Times New Roman"/>
          <w:color w:val="000000"/>
          <w:sz w:val="20"/>
          <w:szCs w:val="20"/>
        </w:rPr>
        <w:t>)</w:t>
      </w:r>
    </w:p>
  </w:footnote>
  <w:footnote w:id="10">
    <w:p w:rsidR="00CD6051" w:rsidRPr="009B3818" w:rsidRDefault="00CD6051" w:rsidP="00F13E81">
      <w:pPr>
        <w:widowControl w:val="0"/>
        <w:spacing w:before="7" w:line="237" w:lineRule="auto"/>
        <w:ind w:right="12"/>
        <w:jc w:val="both"/>
      </w:pPr>
      <w:r w:rsidRPr="00962D89">
        <w:rPr>
          <w:rStyle w:val="FootnoteReference"/>
          <w:rFonts w:ascii="Times New Roman" w:hAnsi="Times New Roman" w:cs="Times New Roman"/>
          <w:sz w:val="20"/>
          <w:szCs w:val="20"/>
        </w:rPr>
        <w:footnoteRef/>
      </w:r>
      <w:r w:rsidRPr="00962D89">
        <w:rPr>
          <w:rFonts w:ascii="Times New Roman" w:hAnsi="Times New Roman" w:cs="Times New Roman"/>
          <w:sz w:val="20"/>
          <w:szCs w:val="20"/>
        </w:rPr>
        <w:t xml:space="preserve"> Buvo prašoma pateikti </w:t>
      </w:r>
      <w:r w:rsidRPr="00962D89">
        <w:rPr>
          <w:rStyle w:val="fontstyle01"/>
          <w:rFonts w:ascii="Times New Roman" w:hAnsi="Times New Roman" w:cs="Times New Roman"/>
        </w:rPr>
        <w:t>atsakymą, pvz., šaudoma švino šaudmenimis; šaudoma švino turinčiais šaudmenimis ir šaudmenimis be švino.</w:t>
      </w:r>
    </w:p>
  </w:footnote>
  <w:footnote w:id="11">
    <w:p w:rsidR="00CD6051" w:rsidRPr="005E06C2" w:rsidRDefault="00CD6051" w:rsidP="00C7000E">
      <w:pPr>
        <w:pStyle w:val="FootnoteText"/>
        <w:rPr>
          <w:rFonts w:ascii="Times New Roman" w:hAnsi="Times New Roman" w:cs="Times New Roman"/>
          <w:lang w:val="lt-LT"/>
        </w:rPr>
      </w:pPr>
      <w:r w:rsidRPr="003E2B3E">
        <w:rPr>
          <w:rStyle w:val="FootnoteReference"/>
          <w:rFonts w:ascii="Times New Roman" w:hAnsi="Times New Roman" w:cs="Times New Roman"/>
        </w:rPr>
        <w:footnoteRef/>
      </w:r>
      <w:r w:rsidRPr="003E2B3E">
        <w:rPr>
          <w:rFonts w:ascii="Times New Roman" w:hAnsi="Times New Roman" w:cs="Times New Roman"/>
        </w:rPr>
        <w:t xml:space="preserve"> </w:t>
      </w:r>
      <w:r w:rsidRPr="003E2B3E">
        <w:rPr>
          <w:rFonts w:ascii="Times New Roman" w:hAnsi="Times New Roman" w:cs="Times New Roman"/>
          <w:lang w:val="lt-LT"/>
        </w:rPr>
        <w:t xml:space="preserve">Patvirtintas Lietuvos Respublikos aplinkos ministro </w:t>
      </w:r>
      <w:r w:rsidRPr="003E2B3E">
        <w:rPr>
          <w:rFonts w:ascii="Times New Roman" w:hAnsi="Times New Roman" w:cs="Times New Roman"/>
        </w:rPr>
        <w:t xml:space="preserve">2006 m. </w:t>
      </w:r>
      <w:proofErr w:type="spellStart"/>
      <w:r w:rsidRPr="003E2B3E">
        <w:rPr>
          <w:rFonts w:ascii="Times New Roman" w:hAnsi="Times New Roman" w:cs="Times New Roman"/>
        </w:rPr>
        <w:t>gegužės</w:t>
      </w:r>
      <w:proofErr w:type="spellEnd"/>
      <w:r w:rsidRPr="003E2B3E">
        <w:rPr>
          <w:rFonts w:ascii="Times New Roman" w:hAnsi="Times New Roman" w:cs="Times New Roman"/>
        </w:rPr>
        <w:t xml:space="preserve"> 17 d. </w:t>
      </w:r>
      <w:r w:rsidRPr="003E2B3E">
        <w:rPr>
          <w:rFonts w:ascii="Times New Roman" w:hAnsi="Times New Roman" w:cs="Times New Roman"/>
          <w:lang w:val="lt-LT"/>
        </w:rPr>
        <w:t>įsakymu</w:t>
      </w:r>
      <w:r w:rsidRPr="003E2B3E">
        <w:rPr>
          <w:rFonts w:ascii="Times New Roman" w:hAnsi="Times New Roman" w:cs="Times New Roman"/>
        </w:rPr>
        <w:t xml:space="preserve"> Nr. D1-236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6149610"/>
      <w:docPartObj>
        <w:docPartGallery w:val="Page Numbers (Top of Page)"/>
        <w:docPartUnique/>
      </w:docPartObj>
    </w:sdtPr>
    <w:sdtEndPr>
      <w:rPr>
        <w:rFonts w:ascii="Times New Roman" w:hAnsi="Times New Roman" w:cs="Times New Roman"/>
      </w:rPr>
    </w:sdtEndPr>
    <w:sdtContent>
      <w:p w:rsidR="00CD6051" w:rsidRPr="00AC6CAD" w:rsidRDefault="00340EA4">
        <w:pPr>
          <w:pStyle w:val="Header"/>
          <w:jc w:val="center"/>
          <w:rPr>
            <w:rFonts w:ascii="Times New Roman" w:hAnsi="Times New Roman" w:cs="Times New Roman"/>
          </w:rPr>
        </w:pPr>
        <w:r w:rsidRPr="00AC6CAD">
          <w:rPr>
            <w:rFonts w:ascii="Times New Roman" w:hAnsi="Times New Roman" w:cs="Times New Roman"/>
          </w:rPr>
          <w:fldChar w:fldCharType="begin"/>
        </w:r>
        <w:r w:rsidR="00CD6051" w:rsidRPr="00AC6CAD">
          <w:rPr>
            <w:rFonts w:ascii="Times New Roman" w:hAnsi="Times New Roman" w:cs="Times New Roman"/>
          </w:rPr>
          <w:instrText xml:space="preserve"> PAGE   \* MERGEFORMAT </w:instrText>
        </w:r>
        <w:r w:rsidRPr="00AC6CAD">
          <w:rPr>
            <w:rFonts w:ascii="Times New Roman" w:hAnsi="Times New Roman" w:cs="Times New Roman"/>
          </w:rPr>
          <w:fldChar w:fldCharType="separate"/>
        </w:r>
        <w:r w:rsidR="00A9529D">
          <w:rPr>
            <w:rFonts w:ascii="Times New Roman" w:hAnsi="Times New Roman" w:cs="Times New Roman"/>
            <w:noProof/>
          </w:rPr>
          <w:t>9</w:t>
        </w:r>
        <w:r w:rsidRPr="00AC6CAD">
          <w:rPr>
            <w:rFonts w:ascii="Times New Roman" w:hAnsi="Times New Roman" w:cs="Times New Roman"/>
          </w:rPr>
          <w:fldChar w:fldCharType="end"/>
        </w:r>
      </w:p>
    </w:sdtContent>
  </w:sdt>
  <w:p w:rsidR="00CD6051" w:rsidRDefault="00CD605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9D2D2B"/>
    <w:multiLevelType w:val="hybridMultilevel"/>
    <w:tmpl w:val="FB72EA2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4A0D14F4"/>
    <w:multiLevelType w:val="hybridMultilevel"/>
    <w:tmpl w:val="F7C6000C"/>
    <w:lvl w:ilvl="0" w:tplc="0409000D">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relija Bajoraitienė">
    <w15:presenceInfo w15:providerId="AD" w15:userId="S::aurelija.bajoraitiene@am.lt::0b95ff2e-0e3b-4e34-841d-31dbfcf4777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rsids>
    <w:rsidRoot w:val="00AC57D7"/>
    <w:rsid w:val="00001571"/>
    <w:rsid w:val="00001A37"/>
    <w:rsid w:val="00006E03"/>
    <w:rsid w:val="00007DF3"/>
    <w:rsid w:val="000123A0"/>
    <w:rsid w:val="00014220"/>
    <w:rsid w:val="0002424B"/>
    <w:rsid w:val="00024569"/>
    <w:rsid w:val="00026553"/>
    <w:rsid w:val="00030202"/>
    <w:rsid w:val="00032155"/>
    <w:rsid w:val="0003331C"/>
    <w:rsid w:val="0003718E"/>
    <w:rsid w:val="00042E84"/>
    <w:rsid w:val="0004345C"/>
    <w:rsid w:val="00045463"/>
    <w:rsid w:val="00046984"/>
    <w:rsid w:val="0005009C"/>
    <w:rsid w:val="000537EE"/>
    <w:rsid w:val="00056F94"/>
    <w:rsid w:val="00061B2B"/>
    <w:rsid w:val="000669AA"/>
    <w:rsid w:val="00071C3A"/>
    <w:rsid w:val="000778C2"/>
    <w:rsid w:val="000805EE"/>
    <w:rsid w:val="00080627"/>
    <w:rsid w:val="0008215D"/>
    <w:rsid w:val="00084B34"/>
    <w:rsid w:val="000872F2"/>
    <w:rsid w:val="00092A45"/>
    <w:rsid w:val="00097FEF"/>
    <w:rsid w:val="000A1774"/>
    <w:rsid w:val="000A5EE4"/>
    <w:rsid w:val="000A6FA1"/>
    <w:rsid w:val="000B14A2"/>
    <w:rsid w:val="000B2DC4"/>
    <w:rsid w:val="000C1645"/>
    <w:rsid w:val="000C26B3"/>
    <w:rsid w:val="000C6890"/>
    <w:rsid w:val="000C6CEA"/>
    <w:rsid w:val="000D328C"/>
    <w:rsid w:val="000D4677"/>
    <w:rsid w:val="000E5A32"/>
    <w:rsid w:val="000F433A"/>
    <w:rsid w:val="000F4C82"/>
    <w:rsid w:val="000F681A"/>
    <w:rsid w:val="00103A14"/>
    <w:rsid w:val="001064DD"/>
    <w:rsid w:val="0010682C"/>
    <w:rsid w:val="00107154"/>
    <w:rsid w:val="00112B42"/>
    <w:rsid w:val="00116D42"/>
    <w:rsid w:val="0012020D"/>
    <w:rsid w:val="00123A89"/>
    <w:rsid w:val="00130FAC"/>
    <w:rsid w:val="00135F19"/>
    <w:rsid w:val="0014493A"/>
    <w:rsid w:val="00145050"/>
    <w:rsid w:val="00145D8B"/>
    <w:rsid w:val="001525FE"/>
    <w:rsid w:val="00153E01"/>
    <w:rsid w:val="00154573"/>
    <w:rsid w:val="00155E86"/>
    <w:rsid w:val="00156D71"/>
    <w:rsid w:val="00160E71"/>
    <w:rsid w:val="00163BC5"/>
    <w:rsid w:val="00163F1E"/>
    <w:rsid w:val="001658F5"/>
    <w:rsid w:val="00167575"/>
    <w:rsid w:val="00172CFC"/>
    <w:rsid w:val="00172D98"/>
    <w:rsid w:val="001742CC"/>
    <w:rsid w:val="0017627D"/>
    <w:rsid w:val="0017744B"/>
    <w:rsid w:val="0019235A"/>
    <w:rsid w:val="001A6E73"/>
    <w:rsid w:val="001A7777"/>
    <w:rsid w:val="001B0DB9"/>
    <w:rsid w:val="001B2645"/>
    <w:rsid w:val="001B27BB"/>
    <w:rsid w:val="001B304A"/>
    <w:rsid w:val="001B4DBE"/>
    <w:rsid w:val="001B5D30"/>
    <w:rsid w:val="001C0939"/>
    <w:rsid w:val="001C1F15"/>
    <w:rsid w:val="001C2C01"/>
    <w:rsid w:val="001C42B7"/>
    <w:rsid w:val="001D0CA2"/>
    <w:rsid w:val="001D43A0"/>
    <w:rsid w:val="001D5436"/>
    <w:rsid w:val="001D656A"/>
    <w:rsid w:val="001D7307"/>
    <w:rsid w:val="001E01AB"/>
    <w:rsid w:val="001E2936"/>
    <w:rsid w:val="001E3952"/>
    <w:rsid w:val="001E5401"/>
    <w:rsid w:val="001E7835"/>
    <w:rsid w:val="001F0C58"/>
    <w:rsid w:val="001F1162"/>
    <w:rsid w:val="001F2B29"/>
    <w:rsid w:val="001F3A0B"/>
    <w:rsid w:val="00207623"/>
    <w:rsid w:val="00215A67"/>
    <w:rsid w:val="00217060"/>
    <w:rsid w:val="00217CB4"/>
    <w:rsid w:val="002214AE"/>
    <w:rsid w:val="00221869"/>
    <w:rsid w:val="00222725"/>
    <w:rsid w:val="00222B58"/>
    <w:rsid w:val="00222F0D"/>
    <w:rsid w:val="0022495B"/>
    <w:rsid w:val="00225351"/>
    <w:rsid w:val="0022631D"/>
    <w:rsid w:val="00226E0B"/>
    <w:rsid w:val="002277B7"/>
    <w:rsid w:val="00227E1C"/>
    <w:rsid w:val="00230A6C"/>
    <w:rsid w:val="00232BF8"/>
    <w:rsid w:val="00236A8A"/>
    <w:rsid w:val="00241E40"/>
    <w:rsid w:val="00243995"/>
    <w:rsid w:val="002528AD"/>
    <w:rsid w:val="002544A8"/>
    <w:rsid w:val="00257FFE"/>
    <w:rsid w:val="00260929"/>
    <w:rsid w:val="0026384B"/>
    <w:rsid w:val="00266EC4"/>
    <w:rsid w:val="0027491F"/>
    <w:rsid w:val="00280A9D"/>
    <w:rsid w:val="00285CB2"/>
    <w:rsid w:val="00286AF6"/>
    <w:rsid w:val="00287DFB"/>
    <w:rsid w:val="002A45AC"/>
    <w:rsid w:val="002A5C0F"/>
    <w:rsid w:val="002A5E05"/>
    <w:rsid w:val="002B1D23"/>
    <w:rsid w:val="002B370C"/>
    <w:rsid w:val="002C1B86"/>
    <w:rsid w:val="002C2E8C"/>
    <w:rsid w:val="002C525B"/>
    <w:rsid w:val="002C5C56"/>
    <w:rsid w:val="002C623F"/>
    <w:rsid w:val="002D0EEF"/>
    <w:rsid w:val="002D229B"/>
    <w:rsid w:val="002D35E6"/>
    <w:rsid w:val="002D71C1"/>
    <w:rsid w:val="002D7337"/>
    <w:rsid w:val="002E14C9"/>
    <w:rsid w:val="002E1FDA"/>
    <w:rsid w:val="002E2A2C"/>
    <w:rsid w:val="002E34D3"/>
    <w:rsid w:val="002E3D13"/>
    <w:rsid w:val="002E4C81"/>
    <w:rsid w:val="002E5076"/>
    <w:rsid w:val="002E5596"/>
    <w:rsid w:val="002E55E4"/>
    <w:rsid w:val="002E61A8"/>
    <w:rsid w:val="002F2F43"/>
    <w:rsid w:val="002F52A6"/>
    <w:rsid w:val="00305EC5"/>
    <w:rsid w:val="00307839"/>
    <w:rsid w:val="003301BC"/>
    <w:rsid w:val="003302F3"/>
    <w:rsid w:val="00340EA4"/>
    <w:rsid w:val="003452F9"/>
    <w:rsid w:val="00352D3B"/>
    <w:rsid w:val="003531F7"/>
    <w:rsid w:val="00355973"/>
    <w:rsid w:val="0035617A"/>
    <w:rsid w:val="00360F6E"/>
    <w:rsid w:val="0036707D"/>
    <w:rsid w:val="00367102"/>
    <w:rsid w:val="00367B0D"/>
    <w:rsid w:val="00370CE8"/>
    <w:rsid w:val="00373975"/>
    <w:rsid w:val="0037465C"/>
    <w:rsid w:val="00375BD1"/>
    <w:rsid w:val="00383D28"/>
    <w:rsid w:val="00390EBC"/>
    <w:rsid w:val="00392525"/>
    <w:rsid w:val="003A34FF"/>
    <w:rsid w:val="003A5D7D"/>
    <w:rsid w:val="003A6552"/>
    <w:rsid w:val="003B06FA"/>
    <w:rsid w:val="003B0D70"/>
    <w:rsid w:val="003B22B1"/>
    <w:rsid w:val="003B2595"/>
    <w:rsid w:val="003B2656"/>
    <w:rsid w:val="003B2ACC"/>
    <w:rsid w:val="003B2FA3"/>
    <w:rsid w:val="003B4F1B"/>
    <w:rsid w:val="003B7EAD"/>
    <w:rsid w:val="003C03D6"/>
    <w:rsid w:val="003C2724"/>
    <w:rsid w:val="003C60D3"/>
    <w:rsid w:val="003C637F"/>
    <w:rsid w:val="003C7F9B"/>
    <w:rsid w:val="003D062C"/>
    <w:rsid w:val="003D30C1"/>
    <w:rsid w:val="003D333D"/>
    <w:rsid w:val="003D62AE"/>
    <w:rsid w:val="003E10AF"/>
    <w:rsid w:val="003E1974"/>
    <w:rsid w:val="003E2B3E"/>
    <w:rsid w:val="003E6691"/>
    <w:rsid w:val="003E7D8E"/>
    <w:rsid w:val="003F140E"/>
    <w:rsid w:val="003F1E6E"/>
    <w:rsid w:val="003F2C19"/>
    <w:rsid w:val="003F2CAD"/>
    <w:rsid w:val="003F43E7"/>
    <w:rsid w:val="003F4957"/>
    <w:rsid w:val="003F4D3A"/>
    <w:rsid w:val="003F58B6"/>
    <w:rsid w:val="003F5BBF"/>
    <w:rsid w:val="003F5DF1"/>
    <w:rsid w:val="003F7501"/>
    <w:rsid w:val="00404CF0"/>
    <w:rsid w:val="00406278"/>
    <w:rsid w:val="00416CA4"/>
    <w:rsid w:val="00417BA5"/>
    <w:rsid w:val="004223D1"/>
    <w:rsid w:val="00426EA0"/>
    <w:rsid w:val="004270FB"/>
    <w:rsid w:val="0043132A"/>
    <w:rsid w:val="00433F8C"/>
    <w:rsid w:val="00435810"/>
    <w:rsid w:val="00446C8B"/>
    <w:rsid w:val="00451B53"/>
    <w:rsid w:val="00454749"/>
    <w:rsid w:val="00456933"/>
    <w:rsid w:val="00457D82"/>
    <w:rsid w:val="00461C49"/>
    <w:rsid w:val="00472679"/>
    <w:rsid w:val="0047303D"/>
    <w:rsid w:val="00480D24"/>
    <w:rsid w:val="00484D9E"/>
    <w:rsid w:val="00486054"/>
    <w:rsid w:val="00486496"/>
    <w:rsid w:val="00490A74"/>
    <w:rsid w:val="004927AC"/>
    <w:rsid w:val="004B1A15"/>
    <w:rsid w:val="004B5727"/>
    <w:rsid w:val="004B5804"/>
    <w:rsid w:val="004B646C"/>
    <w:rsid w:val="004C0F26"/>
    <w:rsid w:val="004C1394"/>
    <w:rsid w:val="004C601D"/>
    <w:rsid w:val="004C7D96"/>
    <w:rsid w:val="004D4DE3"/>
    <w:rsid w:val="004D6E83"/>
    <w:rsid w:val="004E1452"/>
    <w:rsid w:val="004F02F4"/>
    <w:rsid w:val="004F1D8F"/>
    <w:rsid w:val="004F1E36"/>
    <w:rsid w:val="004F2DF3"/>
    <w:rsid w:val="004F2F99"/>
    <w:rsid w:val="00502284"/>
    <w:rsid w:val="005039FD"/>
    <w:rsid w:val="00504680"/>
    <w:rsid w:val="00504DE8"/>
    <w:rsid w:val="005114F5"/>
    <w:rsid w:val="00512341"/>
    <w:rsid w:val="00513A11"/>
    <w:rsid w:val="00515CB7"/>
    <w:rsid w:val="00524357"/>
    <w:rsid w:val="00524833"/>
    <w:rsid w:val="00524B5D"/>
    <w:rsid w:val="0052525E"/>
    <w:rsid w:val="005262C8"/>
    <w:rsid w:val="00526991"/>
    <w:rsid w:val="0052762E"/>
    <w:rsid w:val="00532850"/>
    <w:rsid w:val="00532C45"/>
    <w:rsid w:val="00533144"/>
    <w:rsid w:val="00535B29"/>
    <w:rsid w:val="0053788F"/>
    <w:rsid w:val="00541234"/>
    <w:rsid w:val="005437C9"/>
    <w:rsid w:val="00544E40"/>
    <w:rsid w:val="00545624"/>
    <w:rsid w:val="00547630"/>
    <w:rsid w:val="005542E2"/>
    <w:rsid w:val="00560197"/>
    <w:rsid w:val="00562B55"/>
    <w:rsid w:val="00563D20"/>
    <w:rsid w:val="00565558"/>
    <w:rsid w:val="00575E05"/>
    <w:rsid w:val="005776C9"/>
    <w:rsid w:val="00577EE6"/>
    <w:rsid w:val="005800A3"/>
    <w:rsid w:val="00582326"/>
    <w:rsid w:val="005825D1"/>
    <w:rsid w:val="0058735E"/>
    <w:rsid w:val="005A0064"/>
    <w:rsid w:val="005A15EA"/>
    <w:rsid w:val="005A2CAF"/>
    <w:rsid w:val="005A4C35"/>
    <w:rsid w:val="005B0962"/>
    <w:rsid w:val="005B4CBF"/>
    <w:rsid w:val="005B4E99"/>
    <w:rsid w:val="005B55E5"/>
    <w:rsid w:val="005B5900"/>
    <w:rsid w:val="005B7D02"/>
    <w:rsid w:val="005C267D"/>
    <w:rsid w:val="005C5810"/>
    <w:rsid w:val="005D0616"/>
    <w:rsid w:val="005D2571"/>
    <w:rsid w:val="005D5894"/>
    <w:rsid w:val="005D64D3"/>
    <w:rsid w:val="005D76C7"/>
    <w:rsid w:val="005E06C2"/>
    <w:rsid w:val="005E1E5B"/>
    <w:rsid w:val="005E23C3"/>
    <w:rsid w:val="005E5BB3"/>
    <w:rsid w:val="005E746E"/>
    <w:rsid w:val="005F250D"/>
    <w:rsid w:val="005F53DE"/>
    <w:rsid w:val="005F746E"/>
    <w:rsid w:val="00601C10"/>
    <w:rsid w:val="00602D8B"/>
    <w:rsid w:val="00604526"/>
    <w:rsid w:val="0060698F"/>
    <w:rsid w:val="00607C9F"/>
    <w:rsid w:val="006113D0"/>
    <w:rsid w:val="00611FF2"/>
    <w:rsid w:val="00614428"/>
    <w:rsid w:val="00616782"/>
    <w:rsid w:val="00620AF9"/>
    <w:rsid w:val="006261C1"/>
    <w:rsid w:val="00633C4C"/>
    <w:rsid w:val="00634A81"/>
    <w:rsid w:val="00635BF3"/>
    <w:rsid w:val="00637336"/>
    <w:rsid w:val="00645BCA"/>
    <w:rsid w:val="00646565"/>
    <w:rsid w:val="00650120"/>
    <w:rsid w:val="00650CDD"/>
    <w:rsid w:val="00655799"/>
    <w:rsid w:val="006602B3"/>
    <w:rsid w:val="006648BB"/>
    <w:rsid w:val="0066532C"/>
    <w:rsid w:val="006816A5"/>
    <w:rsid w:val="006816D9"/>
    <w:rsid w:val="00683CC7"/>
    <w:rsid w:val="006859CA"/>
    <w:rsid w:val="00692382"/>
    <w:rsid w:val="00697028"/>
    <w:rsid w:val="006A08AB"/>
    <w:rsid w:val="006A2745"/>
    <w:rsid w:val="006A640D"/>
    <w:rsid w:val="006B3411"/>
    <w:rsid w:val="006B7D15"/>
    <w:rsid w:val="006C05AB"/>
    <w:rsid w:val="006C3EEE"/>
    <w:rsid w:val="006C44EA"/>
    <w:rsid w:val="006C56CA"/>
    <w:rsid w:val="006C5CD2"/>
    <w:rsid w:val="006D4B4B"/>
    <w:rsid w:val="006D5C85"/>
    <w:rsid w:val="006E2D85"/>
    <w:rsid w:val="006E4758"/>
    <w:rsid w:val="006E532A"/>
    <w:rsid w:val="006E5711"/>
    <w:rsid w:val="006E6737"/>
    <w:rsid w:val="006F433B"/>
    <w:rsid w:val="006F4D1E"/>
    <w:rsid w:val="006F630C"/>
    <w:rsid w:val="007004D2"/>
    <w:rsid w:val="007007E5"/>
    <w:rsid w:val="00702031"/>
    <w:rsid w:val="00702268"/>
    <w:rsid w:val="00702D3E"/>
    <w:rsid w:val="007036E7"/>
    <w:rsid w:val="00707DCC"/>
    <w:rsid w:val="00715990"/>
    <w:rsid w:val="007177A9"/>
    <w:rsid w:val="007205DA"/>
    <w:rsid w:val="00720C83"/>
    <w:rsid w:val="0072185D"/>
    <w:rsid w:val="007221F1"/>
    <w:rsid w:val="00725EFB"/>
    <w:rsid w:val="0072748A"/>
    <w:rsid w:val="00730100"/>
    <w:rsid w:val="0073793B"/>
    <w:rsid w:val="00741E0A"/>
    <w:rsid w:val="007464ED"/>
    <w:rsid w:val="00750ABF"/>
    <w:rsid w:val="00752363"/>
    <w:rsid w:val="00760AC0"/>
    <w:rsid w:val="00760BEA"/>
    <w:rsid w:val="00761634"/>
    <w:rsid w:val="0076334B"/>
    <w:rsid w:val="00771D84"/>
    <w:rsid w:val="00774958"/>
    <w:rsid w:val="00774F51"/>
    <w:rsid w:val="00774FB0"/>
    <w:rsid w:val="00776773"/>
    <w:rsid w:val="007821F0"/>
    <w:rsid w:val="007846B5"/>
    <w:rsid w:val="007863CE"/>
    <w:rsid w:val="007910FD"/>
    <w:rsid w:val="007911D9"/>
    <w:rsid w:val="00792362"/>
    <w:rsid w:val="007955AF"/>
    <w:rsid w:val="007A4397"/>
    <w:rsid w:val="007A67C6"/>
    <w:rsid w:val="007B382F"/>
    <w:rsid w:val="007B3C2D"/>
    <w:rsid w:val="007C1C0C"/>
    <w:rsid w:val="007C3A9E"/>
    <w:rsid w:val="007C4C40"/>
    <w:rsid w:val="007D0596"/>
    <w:rsid w:val="007D0AEE"/>
    <w:rsid w:val="007D0E22"/>
    <w:rsid w:val="007D2866"/>
    <w:rsid w:val="007D3630"/>
    <w:rsid w:val="007D5E9B"/>
    <w:rsid w:val="007D691F"/>
    <w:rsid w:val="007E5749"/>
    <w:rsid w:val="007F1E3B"/>
    <w:rsid w:val="007F2ED8"/>
    <w:rsid w:val="007F48CA"/>
    <w:rsid w:val="007F6686"/>
    <w:rsid w:val="00800030"/>
    <w:rsid w:val="00800A4D"/>
    <w:rsid w:val="00802AA3"/>
    <w:rsid w:val="008047A0"/>
    <w:rsid w:val="008119FB"/>
    <w:rsid w:val="00812A05"/>
    <w:rsid w:val="00814383"/>
    <w:rsid w:val="008201D3"/>
    <w:rsid w:val="00820771"/>
    <w:rsid w:val="0082325A"/>
    <w:rsid w:val="00826354"/>
    <w:rsid w:val="008337F9"/>
    <w:rsid w:val="00833C64"/>
    <w:rsid w:val="008356B1"/>
    <w:rsid w:val="00837B3F"/>
    <w:rsid w:val="0084508E"/>
    <w:rsid w:val="0084726D"/>
    <w:rsid w:val="00851E7C"/>
    <w:rsid w:val="008548D1"/>
    <w:rsid w:val="00856882"/>
    <w:rsid w:val="00862228"/>
    <w:rsid w:val="008649CC"/>
    <w:rsid w:val="00866015"/>
    <w:rsid w:val="00872752"/>
    <w:rsid w:val="00872776"/>
    <w:rsid w:val="00875EE6"/>
    <w:rsid w:val="00876836"/>
    <w:rsid w:val="00877F81"/>
    <w:rsid w:val="00883106"/>
    <w:rsid w:val="00892AB4"/>
    <w:rsid w:val="00894487"/>
    <w:rsid w:val="00897728"/>
    <w:rsid w:val="008A0B71"/>
    <w:rsid w:val="008A1DC6"/>
    <w:rsid w:val="008A27C2"/>
    <w:rsid w:val="008A7592"/>
    <w:rsid w:val="008B386E"/>
    <w:rsid w:val="008B4A91"/>
    <w:rsid w:val="008B7A1F"/>
    <w:rsid w:val="008C402F"/>
    <w:rsid w:val="008C7EF6"/>
    <w:rsid w:val="008D035F"/>
    <w:rsid w:val="008D32AB"/>
    <w:rsid w:val="008D3957"/>
    <w:rsid w:val="008D5194"/>
    <w:rsid w:val="008D5D61"/>
    <w:rsid w:val="008E0429"/>
    <w:rsid w:val="008E59A0"/>
    <w:rsid w:val="008E6735"/>
    <w:rsid w:val="008E6C30"/>
    <w:rsid w:val="008E7832"/>
    <w:rsid w:val="008F2789"/>
    <w:rsid w:val="008F55A8"/>
    <w:rsid w:val="008F7BED"/>
    <w:rsid w:val="00902173"/>
    <w:rsid w:val="00902BC2"/>
    <w:rsid w:val="009035E5"/>
    <w:rsid w:val="00904BD7"/>
    <w:rsid w:val="00906CD4"/>
    <w:rsid w:val="009129FC"/>
    <w:rsid w:val="00913072"/>
    <w:rsid w:val="00917D7C"/>
    <w:rsid w:val="00922232"/>
    <w:rsid w:val="00922F85"/>
    <w:rsid w:val="0092358A"/>
    <w:rsid w:val="009237F2"/>
    <w:rsid w:val="00923E26"/>
    <w:rsid w:val="00931A4E"/>
    <w:rsid w:val="00937B74"/>
    <w:rsid w:val="0094388A"/>
    <w:rsid w:val="009565D4"/>
    <w:rsid w:val="0095742A"/>
    <w:rsid w:val="0096090E"/>
    <w:rsid w:val="009609A1"/>
    <w:rsid w:val="00962D89"/>
    <w:rsid w:val="00962F6F"/>
    <w:rsid w:val="00963251"/>
    <w:rsid w:val="0097049F"/>
    <w:rsid w:val="00972B18"/>
    <w:rsid w:val="00981282"/>
    <w:rsid w:val="009812AB"/>
    <w:rsid w:val="00982244"/>
    <w:rsid w:val="00982E63"/>
    <w:rsid w:val="0098521A"/>
    <w:rsid w:val="00985499"/>
    <w:rsid w:val="00985504"/>
    <w:rsid w:val="00985A18"/>
    <w:rsid w:val="00991006"/>
    <w:rsid w:val="00995DBB"/>
    <w:rsid w:val="00997463"/>
    <w:rsid w:val="009A2E12"/>
    <w:rsid w:val="009B3818"/>
    <w:rsid w:val="009B53D6"/>
    <w:rsid w:val="009C1B2D"/>
    <w:rsid w:val="009C1CD4"/>
    <w:rsid w:val="009C7BBB"/>
    <w:rsid w:val="009D1DBC"/>
    <w:rsid w:val="009D3940"/>
    <w:rsid w:val="009D6880"/>
    <w:rsid w:val="009D73D4"/>
    <w:rsid w:val="009D7938"/>
    <w:rsid w:val="009E2C58"/>
    <w:rsid w:val="009E4978"/>
    <w:rsid w:val="009F1B3E"/>
    <w:rsid w:val="009F3D64"/>
    <w:rsid w:val="009F44A5"/>
    <w:rsid w:val="009F769E"/>
    <w:rsid w:val="00A0001F"/>
    <w:rsid w:val="00A15126"/>
    <w:rsid w:val="00A16A48"/>
    <w:rsid w:val="00A16C08"/>
    <w:rsid w:val="00A224DF"/>
    <w:rsid w:val="00A23657"/>
    <w:rsid w:val="00A27AD5"/>
    <w:rsid w:val="00A317C7"/>
    <w:rsid w:val="00A32B94"/>
    <w:rsid w:val="00A42D1F"/>
    <w:rsid w:val="00A47C27"/>
    <w:rsid w:val="00A512E5"/>
    <w:rsid w:val="00A622F7"/>
    <w:rsid w:val="00A6283C"/>
    <w:rsid w:val="00A62C96"/>
    <w:rsid w:val="00A631B0"/>
    <w:rsid w:val="00A63286"/>
    <w:rsid w:val="00A6625E"/>
    <w:rsid w:val="00A71267"/>
    <w:rsid w:val="00A73B93"/>
    <w:rsid w:val="00A75103"/>
    <w:rsid w:val="00A81BDA"/>
    <w:rsid w:val="00A84232"/>
    <w:rsid w:val="00A85631"/>
    <w:rsid w:val="00A857D6"/>
    <w:rsid w:val="00A85DA4"/>
    <w:rsid w:val="00A87144"/>
    <w:rsid w:val="00A875F0"/>
    <w:rsid w:val="00A9529D"/>
    <w:rsid w:val="00AA254F"/>
    <w:rsid w:val="00AA2982"/>
    <w:rsid w:val="00AB0230"/>
    <w:rsid w:val="00AB67E8"/>
    <w:rsid w:val="00AC57D7"/>
    <w:rsid w:val="00AC6CAD"/>
    <w:rsid w:val="00AC6EEF"/>
    <w:rsid w:val="00AC7BE2"/>
    <w:rsid w:val="00AD1501"/>
    <w:rsid w:val="00AD24E5"/>
    <w:rsid w:val="00AD7D9B"/>
    <w:rsid w:val="00AE2DBF"/>
    <w:rsid w:val="00AE7EE5"/>
    <w:rsid w:val="00AF66CA"/>
    <w:rsid w:val="00AF690B"/>
    <w:rsid w:val="00AF69E9"/>
    <w:rsid w:val="00B00F6C"/>
    <w:rsid w:val="00B07AC8"/>
    <w:rsid w:val="00B13F05"/>
    <w:rsid w:val="00B14987"/>
    <w:rsid w:val="00B17671"/>
    <w:rsid w:val="00B22E94"/>
    <w:rsid w:val="00B27D71"/>
    <w:rsid w:val="00B3146E"/>
    <w:rsid w:val="00B33F88"/>
    <w:rsid w:val="00B3521C"/>
    <w:rsid w:val="00B40B0B"/>
    <w:rsid w:val="00B41E28"/>
    <w:rsid w:val="00B440BB"/>
    <w:rsid w:val="00B47707"/>
    <w:rsid w:val="00B53F81"/>
    <w:rsid w:val="00B5640B"/>
    <w:rsid w:val="00B608C6"/>
    <w:rsid w:val="00B6273C"/>
    <w:rsid w:val="00B659E0"/>
    <w:rsid w:val="00B67B02"/>
    <w:rsid w:val="00B800D9"/>
    <w:rsid w:val="00B84F3B"/>
    <w:rsid w:val="00B8711B"/>
    <w:rsid w:val="00B91198"/>
    <w:rsid w:val="00B93612"/>
    <w:rsid w:val="00B94D98"/>
    <w:rsid w:val="00B95603"/>
    <w:rsid w:val="00B9562E"/>
    <w:rsid w:val="00B96BCB"/>
    <w:rsid w:val="00BA0E31"/>
    <w:rsid w:val="00BA61B0"/>
    <w:rsid w:val="00BB2392"/>
    <w:rsid w:val="00BC2611"/>
    <w:rsid w:val="00BD03CF"/>
    <w:rsid w:val="00BD0B0A"/>
    <w:rsid w:val="00BD2E20"/>
    <w:rsid w:val="00BD6770"/>
    <w:rsid w:val="00BD6C78"/>
    <w:rsid w:val="00BD7736"/>
    <w:rsid w:val="00BE15C2"/>
    <w:rsid w:val="00BE2C7A"/>
    <w:rsid w:val="00BE4DCF"/>
    <w:rsid w:val="00BE5061"/>
    <w:rsid w:val="00BE5749"/>
    <w:rsid w:val="00BE6789"/>
    <w:rsid w:val="00BF0FD9"/>
    <w:rsid w:val="00BF200A"/>
    <w:rsid w:val="00BF72BB"/>
    <w:rsid w:val="00C01C23"/>
    <w:rsid w:val="00C02BF9"/>
    <w:rsid w:val="00C05303"/>
    <w:rsid w:val="00C106F4"/>
    <w:rsid w:val="00C115B5"/>
    <w:rsid w:val="00C11F8D"/>
    <w:rsid w:val="00C12EF1"/>
    <w:rsid w:val="00C12F87"/>
    <w:rsid w:val="00C1328A"/>
    <w:rsid w:val="00C13945"/>
    <w:rsid w:val="00C14B86"/>
    <w:rsid w:val="00C1760C"/>
    <w:rsid w:val="00C20265"/>
    <w:rsid w:val="00C20AAF"/>
    <w:rsid w:val="00C22CCA"/>
    <w:rsid w:val="00C2565C"/>
    <w:rsid w:val="00C25CA3"/>
    <w:rsid w:val="00C31CC2"/>
    <w:rsid w:val="00C411B3"/>
    <w:rsid w:val="00C43E2C"/>
    <w:rsid w:val="00C46058"/>
    <w:rsid w:val="00C52CFD"/>
    <w:rsid w:val="00C54DC3"/>
    <w:rsid w:val="00C60044"/>
    <w:rsid w:val="00C624D6"/>
    <w:rsid w:val="00C6352E"/>
    <w:rsid w:val="00C63765"/>
    <w:rsid w:val="00C656B0"/>
    <w:rsid w:val="00C7000E"/>
    <w:rsid w:val="00C705E3"/>
    <w:rsid w:val="00C760AC"/>
    <w:rsid w:val="00C8066B"/>
    <w:rsid w:val="00C95B73"/>
    <w:rsid w:val="00CA3365"/>
    <w:rsid w:val="00CA74C9"/>
    <w:rsid w:val="00CB1D4F"/>
    <w:rsid w:val="00CB203B"/>
    <w:rsid w:val="00CB3DFD"/>
    <w:rsid w:val="00CB5476"/>
    <w:rsid w:val="00CB6B44"/>
    <w:rsid w:val="00CC7272"/>
    <w:rsid w:val="00CC7C54"/>
    <w:rsid w:val="00CD1A0C"/>
    <w:rsid w:val="00CD42F1"/>
    <w:rsid w:val="00CD4BFC"/>
    <w:rsid w:val="00CD6051"/>
    <w:rsid w:val="00CE0AF6"/>
    <w:rsid w:val="00CE6165"/>
    <w:rsid w:val="00CF12AD"/>
    <w:rsid w:val="00CF1387"/>
    <w:rsid w:val="00CF3D89"/>
    <w:rsid w:val="00D100D9"/>
    <w:rsid w:val="00D10214"/>
    <w:rsid w:val="00D122FA"/>
    <w:rsid w:val="00D136DB"/>
    <w:rsid w:val="00D24E78"/>
    <w:rsid w:val="00D32042"/>
    <w:rsid w:val="00D34551"/>
    <w:rsid w:val="00D46EBC"/>
    <w:rsid w:val="00D50DA9"/>
    <w:rsid w:val="00D512F6"/>
    <w:rsid w:val="00D51752"/>
    <w:rsid w:val="00D53494"/>
    <w:rsid w:val="00D54D59"/>
    <w:rsid w:val="00D56343"/>
    <w:rsid w:val="00D63D68"/>
    <w:rsid w:val="00D72334"/>
    <w:rsid w:val="00D7376C"/>
    <w:rsid w:val="00D7634F"/>
    <w:rsid w:val="00D774A3"/>
    <w:rsid w:val="00D80D0C"/>
    <w:rsid w:val="00D84DEB"/>
    <w:rsid w:val="00D857B9"/>
    <w:rsid w:val="00D87E26"/>
    <w:rsid w:val="00D91D0A"/>
    <w:rsid w:val="00D95998"/>
    <w:rsid w:val="00DA1C0C"/>
    <w:rsid w:val="00DA378B"/>
    <w:rsid w:val="00DA6461"/>
    <w:rsid w:val="00DB03BB"/>
    <w:rsid w:val="00DB2BBE"/>
    <w:rsid w:val="00DB3827"/>
    <w:rsid w:val="00DB6787"/>
    <w:rsid w:val="00DB6957"/>
    <w:rsid w:val="00DC769B"/>
    <w:rsid w:val="00DD385B"/>
    <w:rsid w:val="00DD4561"/>
    <w:rsid w:val="00DD5F49"/>
    <w:rsid w:val="00DD7C01"/>
    <w:rsid w:val="00DD7E2F"/>
    <w:rsid w:val="00DE3B76"/>
    <w:rsid w:val="00DE5680"/>
    <w:rsid w:val="00DE6037"/>
    <w:rsid w:val="00DE708F"/>
    <w:rsid w:val="00DF158A"/>
    <w:rsid w:val="00DF29C3"/>
    <w:rsid w:val="00DF31D6"/>
    <w:rsid w:val="00DF5A4F"/>
    <w:rsid w:val="00DF5CA1"/>
    <w:rsid w:val="00DF5D87"/>
    <w:rsid w:val="00DF62C8"/>
    <w:rsid w:val="00E00275"/>
    <w:rsid w:val="00E00EC5"/>
    <w:rsid w:val="00E01D87"/>
    <w:rsid w:val="00E01F93"/>
    <w:rsid w:val="00E0394E"/>
    <w:rsid w:val="00E040AD"/>
    <w:rsid w:val="00E07F13"/>
    <w:rsid w:val="00E12375"/>
    <w:rsid w:val="00E127B0"/>
    <w:rsid w:val="00E143BC"/>
    <w:rsid w:val="00E16D7B"/>
    <w:rsid w:val="00E2051D"/>
    <w:rsid w:val="00E256C1"/>
    <w:rsid w:val="00E26382"/>
    <w:rsid w:val="00E332F4"/>
    <w:rsid w:val="00E34344"/>
    <w:rsid w:val="00E3799D"/>
    <w:rsid w:val="00E400AA"/>
    <w:rsid w:val="00E422FF"/>
    <w:rsid w:val="00E44EF1"/>
    <w:rsid w:val="00E46098"/>
    <w:rsid w:val="00E52090"/>
    <w:rsid w:val="00E56BA6"/>
    <w:rsid w:val="00E60325"/>
    <w:rsid w:val="00E60986"/>
    <w:rsid w:val="00E611A6"/>
    <w:rsid w:val="00E614AA"/>
    <w:rsid w:val="00E61A7A"/>
    <w:rsid w:val="00E67B61"/>
    <w:rsid w:val="00E67E36"/>
    <w:rsid w:val="00E70459"/>
    <w:rsid w:val="00E73C88"/>
    <w:rsid w:val="00E746CB"/>
    <w:rsid w:val="00E820BA"/>
    <w:rsid w:val="00E9537C"/>
    <w:rsid w:val="00E96B71"/>
    <w:rsid w:val="00EA0627"/>
    <w:rsid w:val="00EA180B"/>
    <w:rsid w:val="00EB149A"/>
    <w:rsid w:val="00EB3377"/>
    <w:rsid w:val="00EB7675"/>
    <w:rsid w:val="00EC223E"/>
    <w:rsid w:val="00EC483B"/>
    <w:rsid w:val="00EC70FE"/>
    <w:rsid w:val="00ED13D8"/>
    <w:rsid w:val="00EE3C66"/>
    <w:rsid w:val="00EF2DA9"/>
    <w:rsid w:val="00EF2E8A"/>
    <w:rsid w:val="00F0446B"/>
    <w:rsid w:val="00F13E81"/>
    <w:rsid w:val="00F15DCD"/>
    <w:rsid w:val="00F21F09"/>
    <w:rsid w:val="00F2444E"/>
    <w:rsid w:val="00F265BD"/>
    <w:rsid w:val="00F27088"/>
    <w:rsid w:val="00F32B30"/>
    <w:rsid w:val="00F350FD"/>
    <w:rsid w:val="00F4146E"/>
    <w:rsid w:val="00F42245"/>
    <w:rsid w:val="00F42B9E"/>
    <w:rsid w:val="00F44FE0"/>
    <w:rsid w:val="00F45FF7"/>
    <w:rsid w:val="00F5252B"/>
    <w:rsid w:val="00F535B2"/>
    <w:rsid w:val="00F54FB4"/>
    <w:rsid w:val="00F55188"/>
    <w:rsid w:val="00F7133B"/>
    <w:rsid w:val="00F72DF8"/>
    <w:rsid w:val="00F73C6B"/>
    <w:rsid w:val="00F8062B"/>
    <w:rsid w:val="00F80E42"/>
    <w:rsid w:val="00F81540"/>
    <w:rsid w:val="00F8226F"/>
    <w:rsid w:val="00F84C0C"/>
    <w:rsid w:val="00F87985"/>
    <w:rsid w:val="00F909BF"/>
    <w:rsid w:val="00F90EAC"/>
    <w:rsid w:val="00F9667B"/>
    <w:rsid w:val="00F97016"/>
    <w:rsid w:val="00FA0F3D"/>
    <w:rsid w:val="00FA13C3"/>
    <w:rsid w:val="00FA166D"/>
    <w:rsid w:val="00FA1954"/>
    <w:rsid w:val="00FA3148"/>
    <w:rsid w:val="00FA3460"/>
    <w:rsid w:val="00FA4101"/>
    <w:rsid w:val="00FA70DF"/>
    <w:rsid w:val="00FB09BE"/>
    <w:rsid w:val="00FB4547"/>
    <w:rsid w:val="00FB77B2"/>
    <w:rsid w:val="00FC2841"/>
    <w:rsid w:val="00FD319D"/>
    <w:rsid w:val="00FD602C"/>
    <w:rsid w:val="00FD7BA7"/>
    <w:rsid w:val="00FE03A9"/>
    <w:rsid w:val="00FE1903"/>
    <w:rsid w:val="00FE27AC"/>
    <w:rsid w:val="00FE3A9D"/>
    <w:rsid w:val="00FE77FC"/>
    <w:rsid w:val="00FF44E7"/>
    <w:rsid w:val="00FF4EE6"/>
    <w:rsid w:val="00FF589E"/>
    <w:rsid w:val="00FF6811"/>
    <w:rsid w:val="00FF745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33B"/>
    <w:rPr>
      <w:lang w:val="lt-LT"/>
    </w:rPr>
  </w:style>
  <w:style w:type="paragraph" w:styleId="Heading1">
    <w:name w:val="heading 1"/>
    <w:basedOn w:val="Normal"/>
    <w:next w:val="Normal"/>
    <w:link w:val="Heading1Char"/>
    <w:uiPriority w:val="9"/>
    <w:qFormat/>
    <w:rsid w:val="00BA61B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9560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A6FA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7D691F"/>
    <w:pPr>
      <w:spacing w:before="100" w:beforeAutospacing="1" w:after="100" w:afterAutospacing="1" w:line="240" w:lineRule="auto"/>
      <w:outlineLvl w:val="3"/>
    </w:pPr>
    <w:rPr>
      <w:rFonts w:ascii="Times New Roman" w:eastAsia="Times New Roman" w:hAnsi="Times New Roman" w:cs="Times New Roman"/>
      <w:b/>
      <w:bCs/>
      <w:sz w:val="24"/>
      <w:szCs w:val="24"/>
      <w:lang w:eastAsia="lt-LT"/>
    </w:rPr>
  </w:style>
  <w:style w:type="paragraph" w:styleId="Heading5">
    <w:name w:val="heading 5"/>
    <w:basedOn w:val="Normal"/>
    <w:next w:val="Normal"/>
    <w:link w:val="Heading5Char"/>
    <w:uiPriority w:val="9"/>
    <w:unhideWhenUsed/>
    <w:qFormat/>
    <w:rsid w:val="00F9667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AC57D7"/>
    <w:rPr>
      <w:rFonts w:ascii="Verdana" w:hAnsi="Verdana" w:hint="default"/>
      <w:b w:val="0"/>
      <w:bCs w:val="0"/>
      <w:i w:val="0"/>
      <w:iCs w:val="0"/>
      <w:color w:val="000000"/>
      <w:sz w:val="20"/>
      <w:szCs w:val="20"/>
    </w:rPr>
  </w:style>
  <w:style w:type="character" w:customStyle="1" w:styleId="ordinal-number">
    <w:name w:val="ordinal-number"/>
    <w:basedOn w:val="DefaultParagraphFont"/>
    <w:rsid w:val="00741E0A"/>
  </w:style>
  <w:style w:type="character" w:customStyle="1" w:styleId="text-format-content">
    <w:name w:val="text-format-content"/>
    <w:basedOn w:val="DefaultParagraphFont"/>
    <w:rsid w:val="00741E0A"/>
  </w:style>
  <w:style w:type="character" w:customStyle="1" w:styleId="Heading4Char">
    <w:name w:val="Heading 4 Char"/>
    <w:basedOn w:val="DefaultParagraphFont"/>
    <w:link w:val="Heading4"/>
    <w:uiPriority w:val="9"/>
    <w:rsid w:val="007D691F"/>
    <w:rPr>
      <w:rFonts w:ascii="Times New Roman" w:eastAsia="Times New Roman" w:hAnsi="Times New Roman" w:cs="Times New Roman"/>
      <w:b/>
      <w:bCs/>
      <w:sz w:val="24"/>
      <w:szCs w:val="24"/>
      <w:lang w:val="lt-LT" w:eastAsia="lt-LT"/>
    </w:rPr>
  </w:style>
  <w:style w:type="paragraph" w:styleId="NormalWeb">
    <w:name w:val="Normal (Web)"/>
    <w:basedOn w:val="Normal"/>
    <w:uiPriority w:val="99"/>
    <w:unhideWhenUsed/>
    <w:rsid w:val="007D691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7D691F"/>
    <w:rPr>
      <w:color w:val="0000FF"/>
      <w:u w:val="single"/>
    </w:rPr>
  </w:style>
  <w:style w:type="character" w:customStyle="1" w:styleId="Heading5Char">
    <w:name w:val="Heading 5 Char"/>
    <w:basedOn w:val="DefaultParagraphFont"/>
    <w:link w:val="Heading5"/>
    <w:uiPriority w:val="9"/>
    <w:rsid w:val="00F9667B"/>
    <w:rPr>
      <w:rFonts w:asciiTheme="majorHAnsi" w:eastAsiaTheme="majorEastAsia" w:hAnsiTheme="majorHAnsi" w:cstheme="majorBidi"/>
      <w:color w:val="365F91" w:themeColor="accent1" w:themeShade="BF"/>
      <w:lang w:val="lt-LT"/>
    </w:rPr>
  </w:style>
  <w:style w:type="table" w:styleId="TableGrid">
    <w:name w:val="Table Grid"/>
    <w:basedOn w:val="TableNormal"/>
    <w:uiPriority w:val="59"/>
    <w:rsid w:val="00F966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nhideWhenUsed/>
    <w:rsid w:val="00C705E3"/>
    <w:rPr>
      <w:sz w:val="16"/>
      <w:szCs w:val="16"/>
    </w:rPr>
  </w:style>
  <w:style w:type="paragraph" w:styleId="CommentText">
    <w:name w:val="annotation text"/>
    <w:basedOn w:val="Normal"/>
    <w:link w:val="CommentTextChar"/>
    <w:unhideWhenUsed/>
    <w:rsid w:val="00C705E3"/>
    <w:pPr>
      <w:spacing w:line="240" w:lineRule="auto"/>
    </w:pPr>
    <w:rPr>
      <w:sz w:val="20"/>
      <w:szCs w:val="20"/>
    </w:rPr>
  </w:style>
  <w:style w:type="character" w:customStyle="1" w:styleId="CommentTextChar">
    <w:name w:val="Comment Text Char"/>
    <w:basedOn w:val="DefaultParagraphFont"/>
    <w:link w:val="CommentText"/>
    <w:rsid w:val="00C705E3"/>
    <w:rPr>
      <w:sz w:val="20"/>
      <w:szCs w:val="20"/>
      <w:lang w:val="lt-LT"/>
    </w:rPr>
  </w:style>
  <w:style w:type="paragraph" w:styleId="CommentSubject">
    <w:name w:val="annotation subject"/>
    <w:basedOn w:val="CommentText"/>
    <w:next w:val="CommentText"/>
    <w:link w:val="CommentSubjectChar"/>
    <w:uiPriority w:val="99"/>
    <w:semiHidden/>
    <w:unhideWhenUsed/>
    <w:rsid w:val="00C705E3"/>
    <w:rPr>
      <w:b/>
      <w:bCs/>
    </w:rPr>
  </w:style>
  <w:style w:type="character" w:customStyle="1" w:styleId="CommentSubjectChar">
    <w:name w:val="Comment Subject Char"/>
    <w:basedOn w:val="CommentTextChar"/>
    <w:link w:val="CommentSubject"/>
    <w:uiPriority w:val="99"/>
    <w:semiHidden/>
    <w:rsid w:val="00C705E3"/>
    <w:rPr>
      <w:b/>
      <w:bCs/>
      <w:sz w:val="20"/>
      <w:szCs w:val="20"/>
      <w:lang w:val="lt-LT"/>
    </w:rPr>
  </w:style>
  <w:style w:type="paragraph" w:styleId="FootnoteText">
    <w:name w:val="footnote text"/>
    <w:basedOn w:val="Normal"/>
    <w:link w:val="FootnoteTextChar"/>
    <w:uiPriority w:val="99"/>
    <w:semiHidden/>
    <w:unhideWhenUsed/>
    <w:rsid w:val="005D2571"/>
    <w:pPr>
      <w:spacing w:after="0" w:line="240" w:lineRule="auto"/>
    </w:pPr>
    <w:rPr>
      <w:rFonts w:eastAsiaTheme="minorEastAsia"/>
      <w:sz w:val="20"/>
      <w:szCs w:val="20"/>
      <w:lang w:val="en-GB" w:eastAsia="en-GB"/>
    </w:rPr>
  </w:style>
  <w:style w:type="character" w:customStyle="1" w:styleId="FootnoteTextChar">
    <w:name w:val="Footnote Text Char"/>
    <w:basedOn w:val="DefaultParagraphFont"/>
    <w:link w:val="FootnoteText"/>
    <w:uiPriority w:val="99"/>
    <w:semiHidden/>
    <w:rsid w:val="005D2571"/>
    <w:rPr>
      <w:rFonts w:eastAsiaTheme="minorEastAsia"/>
      <w:sz w:val="20"/>
      <w:szCs w:val="20"/>
      <w:lang w:eastAsia="en-GB"/>
    </w:rPr>
  </w:style>
  <w:style w:type="character" w:styleId="FootnoteReference">
    <w:name w:val="footnote reference"/>
    <w:basedOn w:val="DefaultParagraphFont"/>
    <w:uiPriority w:val="99"/>
    <w:semiHidden/>
    <w:unhideWhenUsed/>
    <w:rsid w:val="005D2571"/>
    <w:rPr>
      <w:vertAlign w:val="superscript"/>
    </w:rPr>
  </w:style>
  <w:style w:type="paragraph" w:styleId="Revision">
    <w:name w:val="Revision"/>
    <w:hidden/>
    <w:uiPriority w:val="99"/>
    <w:semiHidden/>
    <w:rsid w:val="005D2571"/>
    <w:pPr>
      <w:spacing w:after="0" w:line="240" w:lineRule="auto"/>
    </w:pPr>
    <w:rPr>
      <w:lang w:val="lt-LT"/>
    </w:rPr>
  </w:style>
  <w:style w:type="character" w:styleId="Strong">
    <w:name w:val="Strong"/>
    <w:basedOn w:val="DefaultParagraphFont"/>
    <w:uiPriority w:val="22"/>
    <w:qFormat/>
    <w:rsid w:val="002C2E8C"/>
    <w:rPr>
      <w:b/>
      <w:bCs/>
    </w:rPr>
  </w:style>
  <w:style w:type="character" w:styleId="FollowedHyperlink">
    <w:name w:val="FollowedHyperlink"/>
    <w:basedOn w:val="DefaultParagraphFont"/>
    <w:uiPriority w:val="99"/>
    <w:semiHidden/>
    <w:unhideWhenUsed/>
    <w:rsid w:val="00286AF6"/>
    <w:rPr>
      <w:color w:val="800080" w:themeColor="followedHyperlink"/>
      <w:u w:val="single"/>
    </w:rPr>
  </w:style>
  <w:style w:type="character" w:customStyle="1" w:styleId="ratingcontainter">
    <w:name w:val="ratingcontainter"/>
    <w:basedOn w:val="DefaultParagraphFont"/>
    <w:rsid w:val="004223D1"/>
  </w:style>
  <w:style w:type="character" w:customStyle="1" w:styleId="Neapdorotaspaminjimas1">
    <w:name w:val="Neapdorotas paminėjimas1"/>
    <w:basedOn w:val="DefaultParagraphFont"/>
    <w:uiPriority w:val="99"/>
    <w:semiHidden/>
    <w:unhideWhenUsed/>
    <w:rsid w:val="00D34551"/>
    <w:rPr>
      <w:color w:val="605E5C"/>
      <w:shd w:val="clear" w:color="auto" w:fill="E1DFDD"/>
    </w:rPr>
  </w:style>
  <w:style w:type="paragraph" w:styleId="BalloonText">
    <w:name w:val="Balloon Text"/>
    <w:basedOn w:val="Normal"/>
    <w:link w:val="BalloonTextChar"/>
    <w:uiPriority w:val="99"/>
    <w:semiHidden/>
    <w:unhideWhenUsed/>
    <w:rsid w:val="00285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CB2"/>
    <w:rPr>
      <w:rFonts w:ascii="Tahoma" w:hAnsi="Tahoma" w:cs="Tahoma"/>
      <w:sz w:val="16"/>
      <w:szCs w:val="16"/>
      <w:lang w:val="lt-LT"/>
    </w:rPr>
  </w:style>
  <w:style w:type="character" w:customStyle="1" w:styleId="fontstyle21">
    <w:name w:val="fontstyle21"/>
    <w:basedOn w:val="DefaultParagraphFont"/>
    <w:rsid w:val="008E6735"/>
    <w:rPr>
      <w:rFonts w:ascii="Verdana-Bold" w:hAnsi="Verdana-Bold" w:hint="default"/>
      <w:b/>
      <w:bCs/>
      <w:i w:val="0"/>
      <w:iCs w:val="0"/>
      <w:color w:val="000000"/>
      <w:sz w:val="20"/>
      <w:szCs w:val="20"/>
    </w:rPr>
  </w:style>
  <w:style w:type="character" w:customStyle="1" w:styleId="Neapdorotaspaminjimas2">
    <w:name w:val="Neapdorotas paminėjimas2"/>
    <w:basedOn w:val="DefaultParagraphFont"/>
    <w:uiPriority w:val="99"/>
    <w:semiHidden/>
    <w:unhideWhenUsed/>
    <w:rsid w:val="00F32B30"/>
    <w:rPr>
      <w:color w:val="605E5C"/>
      <w:shd w:val="clear" w:color="auto" w:fill="E1DFDD"/>
    </w:rPr>
  </w:style>
  <w:style w:type="paragraph" w:styleId="Header">
    <w:name w:val="header"/>
    <w:basedOn w:val="Normal"/>
    <w:link w:val="HeaderChar"/>
    <w:uiPriority w:val="99"/>
    <w:unhideWhenUsed/>
    <w:rsid w:val="00AC6CAD"/>
    <w:pPr>
      <w:tabs>
        <w:tab w:val="center" w:pos="4677"/>
        <w:tab w:val="right" w:pos="9355"/>
      </w:tabs>
      <w:spacing w:after="0" w:line="240" w:lineRule="auto"/>
    </w:pPr>
  </w:style>
  <w:style w:type="character" w:customStyle="1" w:styleId="HeaderChar">
    <w:name w:val="Header Char"/>
    <w:basedOn w:val="DefaultParagraphFont"/>
    <w:link w:val="Header"/>
    <w:uiPriority w:val="99"/>
    <w:rsid w:val="00AC6CAD"/>
    <w:rPr>
      <w:lang w:val="lt-LT"/>
    </w:rPr>
  </w:style>
  <w:style w:type="paragraph" w:styleId="Footer">
    <w:name w:val="footer"/>
    <w:basedOn w:val="Normal"/>
    <w:link w:val="FooterChar"/>
    <w:uiPriority w:val="99"/>
    <w:semiHidden/>
    <w:unhideWhenUsed/>
    <w:rsid w:val="00AC6CAD"/>
    <w:pPr>
      <w:tabs>
        <w:tab w:val="center" w:pos="4677"/>
        <w:tab w:val="right" w:pos="9355"/>
      </w:tabs>
      <w:spacing w:after="0" w:line="240" w:lineRule="auto"/>
    </w:pPr>
  </w:style>
  <w:style w:type="character" w:customStyle="1" w:styleId="FooterChar">
    <w:name w:val="Footer Char"/>
    <w:basedOn w:val="DefaultParagraphFont"/>
    <w:link w:val="Footer"/>
    <w:uiPriority w:val="99"/>
    <w:semiHidden/>
    <w:rsid w:val="00AC6CAD"/>
    <w:rPr>
      <w:lang w:val="lt-LT"/>
    </w:rPr>
  </w:style>
  <w:style w:type="character" w:customStyle="1" w:styleId="Heading1Char">
    <w:name w:val="Heading 1 Char"/>
    <w:basedOn w:val="DefaultParagraphFont"/>
    <w:link w:val="Heading1"/>
    <w:uiPriority w:val="9"/>
    <w:rsid w:val="00BA61B0"/>
    <w:rPr>
      <w:rFonts w:asciiTheme="majorHAnsi" w:eastAsiaTheme="majorEastAsia" w:hAnsiTheme="majorHAnsi" w:cstheme="majorBidi"/>
      <w:color w:val="365F91" w:themeColor="accent1" w:themeShade="BF"/>
      <w:sz w:val="32"/>
      <w:szCs w:val="32"/>
      <w:lang w:val="lt-LT"/>
    </w:rPr>
  </w:style>
  <w:style w:type="character" w:customStyle="1" w:styleId="Neapdorotaspaminjimas3">
    <w:name w:val="Neapdorotas paminėjimas3"/>
    <w:basedOn w:val="DefaultParagraphFont"/>
    <w:uiPriority w:val="99"/>
    <w:semiHidden/>
    <w:unhideWhenUsed/>
    <w:rsid w:val="00DD385B"/>
    <w:rPr>
      <w:color w:val="605E5C"/>
      <w:shd w:val="clear" w:color="auto" w:fill="E1DFDD"/>
    </w:rPr>
  </w:style>
  <w:style w:type="character" w:customStyle="1" w:styleId="UnresolvedMention">
    <w:name w:val="Unresolved Mention"/>
    <w:basedOn w:val="DefaultParagraphFont"/>
    <w:uiPriority w:val="99"/>
    <w:semiHidden/>
    <w:unhideWhenUsed/>
    <w:rsid w:val="009B3818"/>
    <w:rPr>
      <w:color w:val="605E5C"/>
      <w:shd w:val="clear" w:color="auto" w:fill="E1DFDD"/>
    </w:rPr>
  </w:style>
  <w:style w:type="paragraph" w:customStyle="1" w:styleId="xmsonormal">
    <w:name w:val="x_msonormal"/>
    <w:basedOn w:val="Normal"/>
    <w:rsid w:val="00DD456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v1msonormal">
    <w:name w:val="v1msonormal"/>
    <w:basedOn w:val="Normal"/>
    <w:rsid w:val="00634A8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g-star-inserted">
    <w:name w:val="ng-star-inserted"/>
    <w:basedOn w:val="DefaultParagraphFont"/>
    <w:rsid w:val="00241E40"/>
  </w:style>
  <w:style w:type="character" w:customStyle="1" w:styleId="Heading2Char">
    <w:name w:val="Heading 2 Char"/>
    <w:basedOn w:val="DefaultParagraphFont"/>
    <w:link w:val="Heading2"/>
    <w:uiPriority w:val="9"/>
    <w:rsid w:val="00B95603"/>
    <w:rPr>
      <w:rFonts w:asciiTheme="majorHAnsi" w:eastAsiaTheme="majorEastAsia" w:hAnsiTheme="majorHAnsi" w:cstheme="majorBidi"/>
      <w:b/>
      <w:bCs/>
      <w:color w:val="4F81BD" w:themeColor="accent1"/>
      <w:sz w:val="26"/>
      <w:szCs w:val="26"/>
      <w:lang w:val="lt-LT"/>
    </w:rPr>
  </w:style>
  <w:style w:type="character" w:customStyle="1" w:styleId="Heading3Char">
    <w:name w:val="Heading 3 Char"/>
    <w:basedOn w:val="DefaultParagraphFont"/>
    <w:link w:val="Heading3"/>
    <w:uiPriority w:val="9"/>
    <w:rsid w:val="000A6FA1"/>
    <w:rPr>
      <w:rFonts w:asciiTheme="majorHAnsi" w:eastAsiaTheme="majorEastAsia" w:hAnsiTheme="majorHAnsi" w:cstheme="majorBidi"/>
      <w:b/>
      <w:bCs/>
      <w:color w:val="4F81BD" w:themeColor="accent1"/>
      <w:lang w:val="lt-LT"/>
    </w:rPr>
  </w:style>
  <w:style w:type="character" w:customStyle="1" w:styleId="xxxcf0">
    <w:name w:val="x_x_x_cf0"/>
    <w:basedOn w:val="DefaultParagraphFont"/>
    <w:rsid w:val="003B06FA"/>
  </w:style>
  <w:style w:type="character" w:customStyle="1" w:styleId="xxcontentpasted0">
    <w:name w:val="x_x_contentpasted0"/>
    <w:basedOn w:val="DefaultParagraphFont"/>
    <w:rsid w:val="003B06FA"/>
  </w:style>
  <w:style w:type="paragraph" w:customStyle="1" w:styleId="xxxpf0">
    <w:name w:val="x_x_x_pf0"/>
    <w:basedOn w:val="Normal"/>
    <w:rsid w:val="003B06F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xxxcf2">
    <w:name w:val="x_x_x_cf2"/>
    <w:basedOn w:val="DefaultParagraphFont"/>
    <w:rsid w:val="003B06FA"/>
  </w:style>
  <w:style w:type="character" w:customStyle="1" w:styleId="xxxcf3">
    <w:name w:val="x_x_x_cf3"/>
    <w:basedOn w:val="DefaultParagraphFont"/>
    <w:rsid w:val="003B06FA"/>
  </w:style>
  <w:style w:type="character" w:customStyle="1" w:styleId="xxxcf4">
    <w:name w:val="x_x_x_cf4"/>
    <w:basedOn w:val="DefaultParagraphFont"/>
    <w:rsid w:val="003B06FA"/>
  </w:style>
  <w:style w:type="character" w:customStyle="1" w:styleId="xxxcf5">
    <w:name w:val="x_x_x_cf5"/>
    <w:basedOn w:val="DefaultParagraphFont"/>
    <w:rsid w:val="003B06FA"/>
  </w:style>
  <w:style w:type="character" w:customStyle="1" w:styleId="xxcontentpasted2">
    <w:name w:val="x_x_contentpasted2"/>
    <w:basedOn w:val="DefaultParagraphFont"/>
    <w:rsid w:val="00BD6770"/>
  </w:style>
  <w:style w:type="character" w:customStyle="1" w:styleId="xxcf0">
    <w:name w:val="x_x_cf0"/>
    <w:basedOn w:val="DefaultParagraphFont"/>
    <w:rsid w:val="00BD6770"/>
  </w:style>
  <w:style w:type="paragraph" w:styleId="ListParagraph">
    <w:name w:val="List Paragraph"/>
    <w:basedOn w:val="Normal"/>
    <w:uiPriority w:val="34"/>
    <w:qFormat/>
    <w:rsid w:val="008E7832"/>
    <w:pPr>
      <w:ind w:left="720"/>
      <w:contextualSpacing/>
    </w:pPr>
  </w:style>
  <w:style w:type="character" w:customStyle="1" w:styleId="xgmail-displayonly">
    <w:name w:val="x_gmail-display_only"/>
    <w:basedOn w:val="DefaultParagraphFont"/>
    <w:rsid w:val="007C4C40"/>
  </w:style>
  <w:style w:type="paragraph" w:styleId="TOCHeading">
    <w:name w:val="TOC Heading"/>
    <w:basedOn w:val="Heading1"/>
    <w:next w:val="Normal"/>
    <w:uiPriority w:val="39"/>
    <w:unhideWhenUsed/>
    <w:qFormat/>
    <w:rsid w:val="00985499"/>
    <w:pPr>
      <w:spacing w:before="480"/>
      <w:outlineLvl w:val="9"/>
    </w:pPr>
    <w:rPr>
      <w:b/>
      <w:bCs/>
      <w:sz w:val="28"/>
      <w:szCs w:val="28"/>
      <w:lang w:val="en-US"/>
    </w:rPr>
  </w:style>
  <w:style w:type="paragraph" w:styleId="TOC2">
    <w:name w:val="toc 2"/>
    <w:basedOn w:val="Normal"/>
    <w:next w:val="Normal"/>
    <w:autoRedefine/>
    <w:uiPriority w:val="39"/>
    <w:unhideWhenUsed/>
    <w:rsid w:val="00985499"/>
    <w:pPr>
      <w:tabs>
        <w:tab w:val="right" w:leader="dot" w:pos="9628"/>
      </w:tabs>
      <w:spacing w:after="0" w:line="240" w:lineRule="auto"/>
    </w:pPr>
  </w:style>
  <w:style w:type="paragraph" w:styleId="TOC3">
    <w:name w:val="toc 3"/>
    <w:basedOn w:val="Normal"/>
    <w:next w:val="Normal"/>
    <w:autoRedefine/>
    <w:uiPriority w:val="39"/>
    <w:unhideWhenUsed/>
    <w:rsid w:val="009D6880"/>
    <w:pPr>
      <w:tabs>
        <w:tab w:val="right" w:leader="dot" w:pos="9628"/>
      </w:tabs>
      <w:spacing w:after="0" w:line="240" w:lineRule="auto"/>
      <w:ind w:left="450" w:hanging="90"/>
    </w:pPr>
  </w:style>
</w:styles>
</file>

<file path=word/webSettings.xml><?xml version="1.0" encoding="utf-8"?>
<w:webSettings xmlns:r="http://schemas.openxmlformats.org/officeDocument/2006/relationships" xmlns:w="http://schemas.openxmlformats.org/wordprocessingml/2006/main">
  <w:divs>
    <w:div w:id="34280210">
      <w:bodyDiv w:val="1"/>
      <w:marLeft w:val="0"/>
      <w:marRight w:val="0"/>
      <w:marTop w:val="0"/>
      <w:marBottom w:val="0"/>
      <w:divBdr>
        <w:top w:val="none" w:sz="0" w:space="0" w:color="auto"/>
        <w:left w:val="none" w:sz="0" w:space="0" w:color="auto"/>
        <w:bottom w:val="none" w:sz="0" w:space="0" w:color="auto"/>
        <w:right w:val="none" w:sz="0" w:space="0" w:color="auto"/>
      </w:divBdr>
      <w:divsChild>
        <w:div w:id="1966814752">
          <w:marLeft w:val="0"/>
          <w:marRight w:val="0"/>
          <w:marTop w:val="0"/>
          <w:marBottom w:val="0"/>
          <w:divBdr>
            <w:top w:val="none" w:sz="0" w:space="0" w:color="auto"/>
            <w:left w:val="none" w:sz="0" w:space="0" w:color="auto"/>
            <w:bottom w:val="none" w:sz="0" w:space="0" w:color="auto"/>
            <w:right w:val="none" w:sz="0" w:space="0" w:color="auto"/>
          </w:divBdr>
          <w:divsChild>
            <w:div w:id="125797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51700">
      <w:bodyDiv w:val="1"/>
      <w:marLeft w:val="0"/>
      <w:marRight w:val="0"/>
      <w:marTop w:val="0"/>
      <w:marBottom w:val="0"/>
      <w:divBdr>
        <w:top w:val="none" w:sz="0" w:space="0" w:color="auto"/>
        <w:left w:val="none" w:sz="0" w:space="0" w:color="auto"/>
        <w:bottom w:val="none" w:sz="0" w:space="0" w:color="auto"/>
        <w:right w:val="none" w:sz="0" w:space="0" w:color="auto"/>
      </w:divBdr>
    </w:div>
    <w:div w:id="359816507">
      <w:bodyDiv w:val="1"/>
      <w:marLeft w:val="0"/>
      <w:marRight w:val="0"/>
      <w:marTop w:val="0"/>
      <w:marBottom w:val="0"/>
      <w:divBdr>
        <w:top w:val="none" w:sz="0" w:space="0" w:color="auto"/>
        <w:left w:val="none" w:sz="0" w:space="0" w:color="auto"/>
        <w:bottom w:val="none" w:sz="0" w:space="0" w:color="auto"/>
        <w:right w:val="none" w:sz="0" w:space="0" w:color="auto"/>
      </w:divBdr>
      <w:divsChild>
        <w:div w:id="737439312">
          <w:marLeft w:val="0"/>
          <w:marRight w:val="0"/>
          <w:marTop w:val="0"/>
          <w:marBottom w:val="0"/>
          <w:divBdr>
            <w:top w:val="none" w:sz="0" w:space="0" w:color="auto"/>
            <w:left w:val="none" w:sz="0" w:space="0" w:color="auto"/>
            <w:bottom w:val="none" w:sz="0" w:space="0" w:color="auto"/>
            <w:right w:val="none" w:sz="0" w:space="0" w:color="auto"/>
          </w:divBdr>
          <w:divsChild>
            <w:div w:id="2067609276">
              <w:marLeft w:val="0"/>
              <w:marRight w:val="0"/>
              <w:marTop w:val="0"/>
              <w:marBottom w:val="0"/>
              <w:divBdr>
                <w:top w:val="none" w:sz="0" w:space="0" w:color="auto"/>
                <w:left w:val="none" w:sz="0" w:space="0" w:color="auto"/>
                <w:bottom w:val="none" w:sz="0" w:space="0" w:color="auto"/>
                <w:right w:val="none" w:sz="0" w:space="0" w:color="auto"/>
              </w:divBdr>
              <w:divsChild>
                <w:div w:id="1420903028">
                  <w:marLeft w:val="0"/>
                  <w:marRight w:val="0"/>
                  <w:marTop w:val="0"/>
                  <w:marBottom w:val="0"/>
                  <w:divBdr>
                    <w:top w:val="none" w:sz="0" w:space="0" w:color="auto"/>
                    <w:left w:val="none" w:sz="0" w:space="0" w:color="auto"/>
                    <w:bottom w:val="none" w:sz="0" w:space="0" w:color="auto"/>
                    <w:right w:val="none" w:sz="0" w:space="0" w:color="auto"/>
                  </w:divBdr>
                </w:div>
              </w:divsChild>
            </w:div>
            <w:div w:id="135843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09650">
      <w:bodyDiv w:val="1"/>
      <w:marLeft w:val="0"/>
      <w:marRight w:val="0"/>
      <w:marTop w:val="0"/>
      <w:marBottom w:val="0"/>
      <w:divBdr>
        <w:top w:val="none" w:sz="0" w:space="0" w:color="auto"/>
        <w:left w:val="none" w:sz="0" w:space="0" w:color="auto"/>
        <w:bottom w:val="none" w:sz="0" w:space="0" w:color="auto"/>
        <w:right w:val="none" w:sz="0" w:space="0" w:color="auto"/>
      </w:divBdr>
      <w:divsChild>
        <w:div w:id="1623344123">
          <w:marLeft w:val="0"/>
          <w:marRight w:val="0"/>
          <w:marTop w:val="0"/>
          <w:marBottom w:val="0"/>
          <w:divBdr>
            <w:top w:val="none" w:sz="0" w:space="0" w:color="auto"/>
            <w:left w:val="none" w:sz="0" w:space="0" w:color="auto"/>
            <w:bottom w:val="none" w:sz="0" w:space="0" w:color="auto"/>
            <w:right w:val="none" w:sz="0" w:space="0" w:color="auto"/>
          </w:divBdr>
        </w:div>
      </w:divsChild>
    </w:div>
    <w:div w:id="430246689">
      <w:bodyDiv w:val="1"/>
      <w:marLeft w:val="0"/>
      <w:marRight w:val="0"/>
      <w:marTop w:val="0"/>
      <w:marBottom w:val="0"/>
      <w:divBdr>
        <w:top w:val="none" w:sz="0" w:space="0" w:color="auto"/>
        <w:left w:val="none" w:sz="0" w:space="0" w:color="auto"/>
        <w:bottom w:val="none" w:sz="0" w:space="0" w:color="auto"/>
        <w:right w:val="none" w:sz="0" w:space="0" w:color="auto"/>
      </w:divBdr>
    </w:div>
    <w:div w:id="480465803">
      <w:bodyDiv w:val="1"/>
      <w:marLeft w:val="0"/>
      <w:marRight w:val="0"/>
      <w:marTop w:val="0"/>
      <w:marBottom w:val="0"/>
      <w:divBdr>
        <w:top w:val="none" w:sz="0" w:space="0" w:color="auto"/>
        <w:left w:val="none" w:sz="0" w:space="0" w:color="auto"/>
        <w:bottom w:val="none" w:sz="0" w:space="0" w:color="auto"/>
        <w:right w:val="none" w:sz="0" w:space="0" w:color="auto"/>
      </w:divBdr>
      <w:divsChild>
        <w:div w:id="1967538587">
          <w:marLeft w:val="0"/>
          <w:marRight w:val="0"/>
          <w:marTop w:val="0"/>
          <w:marBottom w:val="0"/>
          <w:divBdr>
            <w:top w:val="none" w:sz="0" w:space="0" w:color="auto"/>
            <w:left w:val="none" w:sz="0" w:space="0" w:color="auto"/>
            <w:bottom w:val="none" w:sz="0" w:space="0" w:color="auto"/>
            <w:right w:val="none" w:sz="0" w:space="0" w:color="auto"/>
          </w:divBdr>
          <w:divsChild>
            <w:div w:id="437020872">
              <w:marLeft w:val="0"/>
              <w:marRight w:val="0"/>
              <w:marTop w:val="0"/>
              <w:marBottom w:val="0"/>
              <w:divBdr>
                <w:top w:val="none" w:sz="0" w:space="0" w:color="auto"/>
                <w:left w:val="none" w:sz="0" w:space="0" w:color="auto"/>
                <w:bottom w:val="none" w:sz="0" w:space="0" w:color="auto"/>
                <w:right w:val="none" w:sz="0" w:space="0" w:color="auto"/>
              </w:divBdr>
              <w:divsChild>
                <w:div w:id="2095006686">
                  <w:marLeft w:val="0"/>
                  <w:marRight w:val="0"/>
                  <w:marTop w:val="0"/>
                  <w:marBottom w:val="0"/>
                  <w:divBdr>
                    <w:top w:val="none" w:sz="0" w:space="0" w:color="auto"/>
                    <w:left w:val="none" w:sz="0" w:space="0" w:color="auto"/>
                    <w:bottom w:val="none" w:sz="0" w:space="0" w:color="auto"/>
                    <w:right w:val="none" w:sz="0" w:space="0" w:color="auto"/>
                  </w:divBdr>
                  <w:divsChild>
                    <w:div w:id="1797986622">
                      <w:marLeft w:val="0"/>
                      <w:marRight w:val="0"/>
                      <w:marTop w:val="0"/>
                      <w:marBottom w:val="0"/>
                      <w:divBdr>
                        <w:top w:val="none" w:sz="0" w:space="0" w:color="auto"/>
                        <w:left w:val="none" w:sz="0" w:space="0" w:color="auto"/>
                        <w:bottom w:val="none" w:sz="0" w:space="0" w:color="auto"/>
                        <w:right w:val="none" w:sz="0" w:space="0" w:color="auto"/>
                      </w:divBdr>
                      <w:divsChild>
                        <w:div w:id="96300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03174">
                  <w:marLeft w:val="0"/>
                  <w:marRight w:val="0"/>
                  <w:marTop w:val="0"/>
                  <w:marBottom w:val="0"/>
                  <w:divBdr>
                    <w:top w:val="none" w:sz="0" w:space="0" w:color="auto"/>
                    <w:left w:val="none" w:sz="0" w:space="0" w:color="auto"/>
                    <w:bottom w:val="none" w:sz="0" w:space="0" w:color="auto"/>
                    <w:right w:val="none" w:sz="0" w:space="0" w:color="auto"/>
                  </w:divBdr>
                  <w:divsChild>
                    <w:div w:id="532307484">
                      <w:marLeft w:val="0"/>
                      <w:marRight w:val="0"/>
                      <w:marTop w:val="0"/>
                      <w:marBottom w:val="0"/>
                      <w:divBdr>
                        <w:top w:val="none" w:sz="0" w:space="0" w:color="auto"/>
                        <w:left w:val="none" w:sz="0" w:space="0" w:color="auto"/>
                        <w:bottom w:val="none" w:sz="0" w:space="0" w:color="auto"/>
                        <w:right w:val="none" w:sz="0" w:space="0" w:color="auto"/>
                      </w:divBdr>
                      <w:divsChild>
                        <w:div w:id="107008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32089">
          <w:marLeft w:val="0"/>
          <w:marRight w:val="0"/>
          <w:marTop w:val="0"/>
          <w:marBottom w:val="0"/>
          <w:divBdr>
            <w:top w:val="none" w:sz="0" w:space="0" w:color="auto"/>
            <w:left w:val="none" w:sz="0" w:space="0" w:color="auto"/>
            <w:bottom w:val="none" w:sz="0" w:space="0" w:color="auto"/>
            <w:right w:val="none" w:sz="0" w:space="0" w:color="auto"/>
          </w:divBdr>
          <w:divsChild>
            <w:div w:id="1288704115">
              <w:marLeft w:val="0"/>
              <w:marRight w:val="0"/>
              <w:marTop w:val="0"/>
              <w:marBottom w:val="0"/>
              <w:divBdr>
                <w:top w:val="none" w:sz="0" w:space="0" w:color="auto"/>
                <w:left w:val="none" w:sz="0" w:space="0" w:color="auto"/>
                <w:bottom w:val="none" w:sz="0" w:space="0" w:color="auto"/>
                <w:right w:val="none" w:sz="0" w:space="0" w:color="auto"/>
              </w:divBdr>
              <w:divsChild>
                <w:div w:id="261114000">
                  <w:marLeft w:val="0"/>
                  <w:marRight w:val="0"/>
                  <w:marTop w:val="0"/>
                  <w:marBottom w:val="0"/>
                  <w:divBdr>
                    <w:top w:val="none" w:sz="0" w:space="0" w:color="auto"/>
                    <w:left w:val="none" w:sz="0" w:space="0" w:color="auto"/>
                    <w:bottom w:val="none" w:sz="0" w:space="0" w:color="auto"/>
                    <w:right w:val="none" w:sz="0" w:space="0" w:color="auto"/>
                  </w:divBdr>
                  <w:divsChild>
                    <w:div w:id="937559364">
                      <w:marLeft w:val="0"/>
                      <w:marRight w:val="0"/>
                      <w:marTop w:val="0"/>
                      <w:marBottom w:val="0"/>
                      <w:divBdr>
                        <w:top w:val="none" w:sz="0" w:space="0" w:color="auto"/>
                        <w:left w:val="none" w:sz="0" w:space="0" w:color="auto"/>
                        <w:bottom w:val="none" w:sz="0" w:space="0" w:color="auto"/>
                        <w:right w:val="none" w:sz="0" w:space="0" w:color="auto"/>
                      </w:divBdr>
                      <w:divsChild>
                        <w:div w:id="170512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081099">
                  <w:marLeft w:val="0"/>
                  <w:marRight w:val="0"/>
                  <w:marTop w:val="0"/>
                  <w:marBottom w:val="0"/>
                  <w:divBdr>
                    <w:top w:val="none" w:sz="0" w:space="0" w:color="auto"/>
                    <w:left w:val="none" w:sz="0" w:space="0" w:color="auto"/>
                    <w:bottom w:val="none" w:sz="0" w:space="0" w:color="auto"/>
                    <w:right w:val="none" w:sz="0" w:space="0" w:color="auto"/>
                  </w:divBdr>
                  <w:divsChild>
                    <w:div w:id="2057272950">
                      <w:marLeft w:val="0"/>
                      <w:marRight w:val="0"/>
                      <w:marTop w:val="0"/>
                      <w:marBottom w:val="0"/>
                      <w:divBdr>
                        <w:top w:val="none" w:sz="0" w:space="0" w:color="auto"/>
                        <w:left w:val="none" w:sz="0" w:space="0" w:color="auto"/>
                        <w:bottom w:val="none" w:sz="0" w:space="0" w:color="auto"/>
                        <w:right w:val="none" w:sz="0" w:space="0" w:color="auto"/>
                      </w:divBdr>
                      <w:divsChild>
                        <w:div w:id="151742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7788507">
      <w:bodyDiv w:val="1"/>
      <w:marLeft w:val="0"/>
      <w:marRight w:val="0"/>
      <w:marTop w:val="0"/>
      <w:marBottom w:val="0"/>
      <w:divBdr>
        <w:top w:val="none" w:sz="0" w:space="0" w:color="auto"/>
        <w:left w:val="none" w:sz="0" w:space="0" w:color="auto"/>
        <w:bottom w:val="none" w:sz="0" w:space="0" w:color="auto"/>
        <w:right w:val="none" w:sz="0" w:space="0" w:color="auto"/>
      </w:divBdr>
    </w:div>
    <w:div w:id="625702209">
      <w:bodyDiv w:val="1"/>
      <w:marLeft w:val="0"/>
      <w:marRight w:val="0"/>
      <w:marTop w:val="0"/>
      <w:marBottom w:val="0"/>
      <w:divBdr>
        <w:top w:val="none" w:sz="0" w:space="0" w:color="auto"/>
        <w:left w:val="none" w:sz="0" w:space="0" w:color="auto"/>
        <w:bottom w:val="none" w:sz="0" w:space="0" w:color="auto"/>
        <w:right w:val="none" w:sz="0" w:space="0" w:color="auto"/>
      </w:divBdr>
      <w:divsChild>
        <w:div w:id="488181458">
          <w:marLeft w:val="0"/>
          <w:marRight w:val="0"/>
          <w:marTop w:val="0"/>
          <w:marBottom w:val="0"/>
          <w:divBdr>
            <w:top w:val="none" w:sz="0" w:space="0" w:color="auto"/>
            <w:left w:val="none" w:sz="0" w:space="0" w:color="auto"/>
            <w:bottom w:val="none" w:sz="0" w:space="0" w:color="auto"/>
            <w:right w:val="none" w:sz="0" w:space="0" w:color="auto"/>
          </w:divBdr>
        </w:div>
        <w:div w:id="189271248">
          <w:marLeft w:val="0"/>
          <w:marRight w:val="0"/>
          <w:marTop w:val="0"/>
          <w:marBottom w:val="0"/>
          <w:divBdr>
            <w:top w:val="none" w:sz="0" w:space="0" w:color="auto"/>
            <w:left w:val="none" w:sz="0" w:space="0" w:color="auto"/>
            <w:bottom w:val="none" w:sz="0" w:space="0" w:color="auto"/>
            <w:right w:val="none" w:sz="0" w:space="0" w:color="auto"/>
          </w:divBdr>
        </w:div>
      </w:divsChild>
    </w:div>
    <w:div w:id="716900578">
      <w:bodyDiv w:val="1"/>
      <w:marLeft w:val="0"/>
      <w:marRight w:val="0"/>
      <w:marTop w:val="0"/>
      <w:marBottom w:val="0"/>
      <w:divBdr>
        <w:top w:val="none" w:sz="0" w:space="0" w:color="auto"/>
        <w:left w:val="none" w:sz="0" w:space="0" w:color="auto"/>
        <w:bottom w:val="none" w:sz="0" w:space="0" w:color="auto"/>
        <w:right w:val="none" w:sz="0" w:space="0" w:color="auto"/>
      </w:divBdr>
    </w:div>
    <w:div w:id="741560797">
      <w:bodyDiv w:val="1"/>
      <w:marLeft w:val="0"/>
      <w:marRight w:val="0"/>
      <w:marTop w:val="0"/>
      <w:marBottom w:val="0"/>
      <w:divBdr>
        <w:top w:val="none" w:sz="0" w:space="0" w:color="auto"/>
        <w:left w:val="none" w:sz="0" w:space="0" w:color="auto"/>
        <w:bottom w:val="none" w:sz="0" w:space="0" w:color="auto"/>
        <w:right w:val="none" w:sz="0" w:space="0" w:color="auto"/>
      </w:divBdr>
      <w:divsChild>
        <w:div w:id="1294091599">
          <w:marLeft w:val="0"/>
          <w:marRight w:val="0"/>
          <w:marTop w:val="0"/>
          <w:marBottom w:val="0"/>
          <w:divBdr>
            <w:top w:val="none" w:sz="0" w:space="0" w:color="auto"/>
            <w:left w:val="none" w:sz="0" w:space="0" w:color="auto"/>
            <w:bottom w:val="none" w:sz="0" w:space="0" w:color="auto"/>
            <w:right w:val="none" w:sz="0" w:space="0" w:color="auto"/>
          </w:divBdr>
          <w:divsChild>
            <w:div w:id="1140729090">
              <w:marLeft w:val="0"/>
              <w:marRight w:val="0"/>
              <w:marTop w:val="0"/>
              <w:marBottom w:val="0"/>
              <w:divBdr>
                <w:top w:val="none" w:sz="0" w:space="0" w:color="auto"/>
                <w:left w:val="none" w:sz="0" w:space="0" w:color="auto"/>
                <w:bottom w:val="none" w:sz="0" w:space="0" w:color="auto"/>
                <w:right w:val="none" w:sz="0" w:space="0" w:color="auto"/>
              </w:divBdr>
              <w:divsChild>
                <w:div w:id="1487553047">
                  <w:marLeft w:val="0"/>
                  <w:marRight w:val="0"/>
                  <w:marTop w:val="0"/>
                  <w:marBottom w:val="0"/>
                  <w:divBdr>
                    <w:top w:val="none" w:sz="0" w:space="0" w:color="auto"/>
                    <w:left w:val="none" w:sz="0" w:space="0" w:color="auto"/>
                    <w:bottom w:val="none" w:sz="0" w:space="0" w:color="auto"/>
                    <w:right w:val="none" w:sz="0" w:space="0" w:color="auto"/>
                  </w:divBdr>
                  <w:divsChild>
                    <w:div w:id="1047215374">
                      <w:marLeft w:val="0"/>
                      <w:marRight w:val="0"/>
                      <w:marTop w:val="0"/>
                      <w:marBottom w:val="0"/>
                      <w:divBdr>
                        <w:top w:val="none" w:sz="0" w:space="0" w:color="auto"/>
                        <w:left w:val="none" w:sz="0" w:space="0" w:color="auto"/>
                        <w:bottom w:val="none" w:sz="0" w:space="0" w:color="auto"/>
                        <w:right w:val="none" w:sz="0" w:space="0" w:color="auto"/>
                      </w:divBdr>
                      <w:divsChild>
                        <w:div w:id="148284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000554">
                  <w:marLeft w:val="0"/>
                  <w:marRight w:val="0"/>
                  <w:marTop w:val="0"/>
                  <w:marBottom w:val="0"/>
                  <w:divBdr>
                    <w:top w:val="none" w:sz="0" w:space="0" w:color="auto"/>
                    <w:left w:val="none" w:sz="0" w:space="0" w:color="auto"/>
                    <w:bottom w:val="none" w:sz="0" w:space="0" w:color="auto"/>
                    <w:right w:val="none" w:sz="0" w:space="0" w:color="auto"/>
                  </w:divBdr>
                  <w:divsChild>
                    <w:div w:id="1485243494">
                      <w:marLeft w:val="0"/>
                      <w:marRight w:val="0"/>
                      <w:marTop w:val="0"/>
                      <w:marBottom w:val="0"/>
                      <w:divBdr>
                        <w:top w:val="none" w:sz="0" w:space="0" w:color="auto"/>
                        <w:left w:val="none" w:sz="0" w:space="0" w:color="auto"/>
                        <w:bottom w:val="none" w:sz="0" w:space="0" w:color="auto"/>
                        <w:right w:val="none" w:sz="0" w:space="0" w:color="auto"/>
                      </w:divBdr>
                      <w:divsChild>
                        <w:div w:id="201772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299283">
          <w:marLeft w:val="0"/>
          <w:marRight w:val="0"/>
          <w:marTop w:val="0"/>
          <w:marBottom w:val="0"/>
          <w:divBdr>
            <w:top w:val="none" w:sz="0" w:space="0" w:color="auto"/>
            <w:left w:val="none" w:sz="0" w:space="0" w:color="auto"/>
            <w:bottom w:val="none" w:sz="0" w:space="0" w:color="auto"/>
            <w:right w:val="none" w:sz="0" w:space="0" w:color="auto"/>
          </w:divBdr>
          <w:divsChild>
            <w:div w:id="931862865">
              <w:marLeft w:val="0"/>
              <w:marRight w:val="0"/>
              <w:marTop w:val="0"/>
              <w:marBottom w:val="0"/>
              <w:divBdr>
                <w:top w:val="none" w:sz="0" w:space="0" w:color="auto"/>
                <w:left w:val="none" w:sz="0" w:space="0" w:color="auto"/>
                <w:bottom w:val="none" w:sz="0" w:space="0" w:color="auto"/>
                <w:right w:val="none" w:sz="0" w:space="0" w:color="auto"/>
              </w:divBdr>
              <w:divsChild>
                <w:div w:id="927812234">
                  <w:marLeft w:val="0"/>
                  <w:marRight w:val="0"/>
                  <w:marTop w:val="0"/>
                  <w:marBottom w:val="0"/>
                  <w:divBdr>
                    <w:top w:val="none" w:sz="0" w:space="0" w:color="auto"/>
                    <w:left w:val="none" w:sz="0" w:space="0" w:color="auto"/>
                    <w:bottom w:val="none" w:sz="0" w:space="0" w:color="auto"/>
                    <w:right w:val="none" w:sz="0" w:space="0" w:color="auto"/>
                  </w:divBdr>
                  <w:divsChild>
                    <w:div w:id="413087719">
                      <w:marLeft w:val="0"/>
                      <w:marRight w:val="0"/>
                      <w:marTop w:val="0"/>
                      <w:marBottom w:val="0"/>
                      <w:divBdr>
                        <w:top w:val="none" w:sz="0" w:space="0" w:color="auto"/>
                        <w:left w:val="none" w:sz="0" w:space="0" w:color="auto"/>
                        <w:bottom w:val="none" w:sz="0" w:space="0" w:color="auto"/>
                        <w:right w:val="none" w:sz="0" w:space="0" w:color="auto"/>
                      </w:divBdr>
                      <w:divsChild>
                        <w:div w:id="32566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133095">
                  <w:marLeft w:val="0"/>
                  <w:marRight w:val="0"/>
                  <w:marTop w:val="0"/>
                  <w:marBottom w:val="0"/>
                  <w:divBdr>
                    <w:top w:val="none" w:sz="0" w:space="0" w:color="auto"/>
                    <w:left w:val="none" w:sz="0" w:space="0" w:color="auto"/>
                    <w:bottom w:val="none" w:sz="0" w:space="0" w:color="auto"/>
                    <w:right w:val="none" w:sz="0" w:space="0" w:color="auto"/>
                  </w:divBdr>
                  <w:divsChild>
                    <w:div w:id="741367453">
                      <w:marLeft w:val="0"/>
                      <w:marRight w:val="0"/>
                      <w:marTop w:val="0"/>
                      <w:marBottom w:val="0"/>
                      <w:divBdr>
                        <w:top w:val="none" w:sz="0" w:space="0" w:color="auto"/>
                        <w:left w:val="none" w:sz="0" w:space="0" w:color="auto"/>
                        <w:bottom w:val="none" w:sz="0" w:space="0" w:color="auto"/>
                        <w:right w:val="none" w:sz="0" w:space="0" w:color="auto"/>
                      </w:divBdr>
                      <w:divsChild>
                        <w:div w:id="9986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724399">
      <w:bodyDiv w:val="1"/>
      <w:marLeft w:val="0"/>
      <w:marRight w:val="0"/>
      <w:marTop w:val="0"/>
      <w:marBottom w:val="0"/>
      <w:divBdr>
        <w:top w:val="none" w:sz="0" w:space="0" w:color="auto"/>
        <w:left w:val="none" w:sz="0" w:space="0" w:color="auto"/>
        <w:bottom w:val="none" w:sz="0" w:space="0" w:color="auto"/>
        <w:right w:val="none" w:sz="0" w:space="0" w:color="auto"/>
      </w:divBdr>
      <w:divsChild>
        <w:div w:id="83307631">
          <w:marLeft w:val="0"/>
          <w:marRight w:val="0"/>
          <w:marTop w:val="0"/>
          <w:marBottom w:val="0"/>
          <w:divBdr>
            <w:top w:val="none" w:sz="0" w:space="0" w:color="auto"/>
            <w:left w:val="none" w:sz="0" w:space="0" w:color="auto"/>
            <w:bottom w:val="none" w:sz="0" w:space="0" w:color="auto"/>
            <w:right w:val="none" w:sz="0" w:space="0" w:color="auto"/>
          </w:divBdr>
          <w:divsChild>
            <w:div w:id="1111776937">
              <w:marLeft w:val="0"/>
              <w:marRight w:val="0"/>
              <w:marTop w:val="0"/>
              <w:marBottom w:val="0"/>
              <w:divBdr>
                <w:top w:val="none" w:sz="0" w:space="0" w:color="auto"/>
                <w:left w:val="none" w:sz="0" w:space="0" w:color="auto"/>
                <w:bottom w:val="none" w:sz="0" w:space="0" w:color="auto"/>
                <w:right w:val="none" w:sz="0" w:space="0" w:color="auto"/>
              </w:divBdr>
              <w:divsChild>
                <w:div w:id="370111178">
                  <w:marLeft w:val="0"/>
                  <w:marRight w:val="0"/>
                  <w:marTop w:val="0"/>
                  <w:marBottom w:val="0"/>
                  <w:divBdr>
                    <w:top w:val="none" w:sz="0" w:space="0" w:color="auto"/>
                    <w:left w:val="none" w:sz="0" w:space="0" w:color="auto"/>
                    <w:bottom w:val="none" w:sz="0" w:space="0" w:color="auto"/>
                    <w:right w:val="none" w:sz="0" w:space="0" w:color="auto"/>
                  </w:divBdr>
                </w:div>
                <w:div w:id="1657537361">
                  <w:marLeft w:val="0"/>
                  <w:marRight w:val="0"/>
                  <w:marTop w:val="0"/>
                  <w:marBottom w:val="0"/>
                  <w:divBdr>
                    <w:top w:val="none" w:sz="0" w:space="0" w:color="auto"/>
                    <w:left w:val="none" w:sz="0" w:space="0" w:color="auto"/>
                    <w:bottom w:val="none" w:sz="0" w:space="0" w:color="auto"/>
                    <w:right w:val="none" w:sz="0" w:space="0" w:color="auto"/>
                  </w:divBdr>
                </w:div>
              </w:divsChild>
            </w:div>
            <w:div w:id="1187717873">
              <w:marLeft w:val="0"/>
              <w:marRight w:val="0"/>
              <w:marTop w:val="0"/>
              <w:marBottom w:val="0"/>
              <w:divBdr>
                <w:top w:val="none" w:sz="0" w:space="0" w:color="auto"/>
                <w:left w:val="none" w:sz="0" w:space="0" w:color="auto"/>
                <w:bottom w:val="none" w:sz="0" w:space="0" w:color="auto"/>
                <w:right w:val="none" w:sz="0" w:space="0" w:color="auto"/>
              </w:divBdr>
              <w:divsChild>
                <w:div w:id="383067884">
                  <w:marLeft w:val="0"/>
                  <w:marRight w:val="0"/>
                  <w:marTop w:val="0"/>
                  <w:marBottom w:val="0"/>
                  <w:divBdr>
                    <w:top w:val="none" w:sz="0" w:space="0" w:color="auto"/>
                    <w:left w:val="none" w:sz="0" w:space="0" w:color="auto"/>
                    <w:bottom w:val="none" w:sz="0" w:space="0" w:color="auto"/>
                    <w:right w:val="none" w:sz="0" w:space="0" w:color="auto"/>
                  </w:divBdr>
                </w:div>
                <w:div w:id="117330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098972">
      <w:bodyDiv w:val="1"/>
      <w:marLeft w:val="0"/>
      <w:marRight w:val="0"/>
      <w:marTop w:val="0"/>
      <w:marBottom w:val="0"/>
      <w:divBdr>
        <w:top w:val="none" w:sz="0" w:space="0" w:color="auto"/>
        <w:left w:val="none" w:sz="0" w:space="0" w:color="auto"/>
        <w:bottom w:val="none" w:sz="0" w:space="0" w:color="auto"/>
        <w:right w:val="none" w:sz="0" w:space="0" w:color="auto"/>
      </w:divBdr>
    </w:div>
    <w:div w:id="873157536">
      <w:bodyDiv w:val="1"/>
      <w:marLeft w:val="0"/>
      <w:marRight w:val="0"/>
      <w:marTop w:val="0"/>
      <w:marBottom w:val="0"/>
      <w:divBdr>
        <w:top w:val="none" w:sz="0" w:space="0" w:color="auto"/>
        <w:left w:val="none" w:sz="0" w:space="0" w:color="auto"/>
        <w:bottom w:val="none" w:sz="0" w:space="0" w:color="auto"/>
        <w:right w:val="none" w:sz="0" w:space="0" w:color="auto"/>
      </w:divBdr>
      <w:divsChild>
        <w:div w:id="1057700656">
          <w:marLeft w:val="0"/>
          <w:marRight w:val="0"/>
          <w:marTop w:val="0"/>
          <w:marBottom w:val="0"/>
          <w:divBdr>
            <w:top w:val="none" w:sz="0" w:space="0" w:color="auto"/>
            <w:left w:val="none" w:sz="0" w:space="0" w:color="auto"/>
            <w:bottom w:val="none" w:sz="0" w:space="0" w:color="auto"/>
            <w:right w:val="none" w:sz="0" w:space="0" w:color="auto"/>
          </w:divBdr>
          <w:divsChild>
            <w:div w:id="251817497">
              <w:marLeft w:val="0"/>
              <w:marRight w:val="0"/>
              <w:marTop w:val="0"/>
              <w:marBottom w:val="0"/>
              <w:divBdr>
                <w:top w:val="none" w:sz="0" w:space="0" w:color="auto"/>
                <w:left w:val="none" w:sz="0" w:space="0" w:color="auto"/>
                <w:bottom w:val="none" w:sz="0" w:space="0" w:color="auto"/>
                <w:right w:val="none" w:sz="0" w:space="0" w:color="auto"/>
              </w:divBdr>
              <w:divsChild>
                <w:div w:id="456949122">
                  <w:marLeft w:val="0"/>
                  <w:marRight w:val="0"/>
                  <w:marTop w:val="0"/>
                  <w:marBottom w:val="0"/>
                  <w:divBdr>
                    <w:top w:val="none" w:sz="0" w:space="0" w:color="auto"/>
                    <w:left w:val="none" w:sz="0" w:space="0" w:color="auto"/>
                    <w:bottom w:val="none" w:sz="0" w:space="0" w:color="auto"/>
                    <w:right w:val="none" w:sz="0" w:space="0" w:color="auto"/>
                  </w:divBdr>
                </w:div>
                <w:div w:id="375618836">
                  <w:marLeft w:val="0"/>
                  <w:marRight w:val="0"/>
                  <w:marTop w:val="0"/>
                  <w:marBottom w:val="0"/>
                  <w:divBdr>
                    <w:top w:val="none" w:sz="0" w:space="0" w:color="auto"/>
                    <w:left w:val="none" w:sz="0" w:space="0" w:color="auto"/>
                    <w:bottom w:val="none" w:sz="0" w:space="0" w:color="auto"/>
                    <w:right w:val="none" w:sz="0" w:space="0" w:color="auto"/>
                  </w:divBdr>
                </w:div>
              </w:divsChild>
            </w:div>
            <w:div w:id="1838380342">
              <w:marLeft w:val="0"/>
              <w:marRight w:val="0"/>
              <w:marTop w:val="0"/>
              <w:marBottom w:val="0"/>
              <w:divBdr>
                <w:top w:val="none" w:sz="0" w:space="0" w:color="auto"/>
                <w:left w:val="none" w:sz="0" w:space="0" w:color="auto"/>
                <w:bottom w:val="none" w:sz="0" w:space="0" w:color="auto"/>
                <w:right w:val="none" w:sz="0" w:space="0" w:color="auto"/>
              </w:divBdr>
              <w:divsChild>
                <w:div w:id="1643733882">
                  <w:marLeft w:val="0"/>
                  <w:marRight w:val="0"/>
                  <w:marTop w:val="0"/>
                  <w:marBottom w:val="0"/>
                  <w:divBdr>
                    <w:top w:val="none" w:sz="0" w:space="0" w:color="auto"/>
                    <w:left w:val="none" w:sz="0" w:space="0" w:color="auto"/>
                    <w:bottom w:val="none" w:sz="0" w:space="0" w:color="auto"/>
                    <w:right w:val="none" w:sz="0" w:space="0" w:color="auto"/>
                  </w:divBdr>
                </w:div>
                <w:div w:id="1815216818">
                  <w:marLeft w:val="0"/>
                  <w:marRight w:val="0"/>
                  <w:marTop w:val="0"/>
                  <w:marBottom w:val="0"/>
                  <w:divBdr>
                    <w:top w:val="none" w:sz="0" w:space="0" w:color="auto"/>
                    <w:left w:val="none" w:sz="0" w:space="0" w:color="auto"/>
                    <w:bottom w:val="none" w:sz="0" w:space="0" w:color="auto"/>
                    <w:right w:val="none" w:sz="0" w:space="0" w:color="auto"/>
                  </w:divBdr>
                </w:div>
              </w:divsChild>
            </w:div>
            <w:div w:id="1786542140">
              <w:marLeft w:val="0"/>
              <w:marRight w:val="0"/>
              <w:marTop w:val="0"/>
              <w:marBottom w:val="0"/>
              <w:divBdr>
                <w:top w:val="none" w:sz="0" w:space="0" w:color="auto"/>
                <w:left w:val="none" w:sz="0" w:space="0" w:color="auto"/>
                <w:bottom w:val="none" w:sz="0" w:space="0" w:color="auto"/>
                <w:right w:val="none" w:sz="0" w:space="0" w:color="auto"/>
              </w:divBdr>
              <w:divsChild>
                <w:div w:id="2066902848">
                  <w:marLeft w:val="0"/>
                  <w:marRight w:val="0"/>
                  <w:marTop w:val="0"/>
                  <w:marBottom w:val="0"/>
                  <w:divBdr>
                    <w:top w:val="none" w:sz="0" w:space="0" w:color="auto"/>
                    <w:left w:val="none" w:sz="0" w:space="0" w:color="auto"/>
                    <w:bottom w:val="none" w:sz="0" w:space="0" w:color="auto"/>
                    <w:right w:val="none" w:sz="0" w:space="0" w:color="auto"/>
                  </w:divBdr>
                  <w:divsChild>
                    <w:div w:id="1564245758">
                      <w:marLeft w:val="0"/>
                      <w:marRight w:val="0"/>
                      <w:marTop w:val="0"/>
                      <w:marBottom w:val="0"/>
                      <w:divBdr>
                        <w:top w:val="none" w:sz="0" w:space="0" w:color="auto"/>
                        <w:left w:val="none" w:sz="0" w:space="0" w:color="auto"/>
                        <w:bottom w:val="none" w:sz="0" w:space="0" w:color="auto"/>
                        <w:right w:val="none" w:sz="0" w:space="0" w:color="auto"/>
                      </w:divBdr>
                      <w:divsChild>
                        <w:div w:id="1186095623">
                          <w:marLeft w:val="0"/>
                          <w:marRight w:val="0"/>
                          <w:marTop w:val="0"/>
                          <w:marBottom w:val="0"/>
                          <w:divBdr>
                            <w:top w:val="none" w:sz="0" w:space="0" w:color="auto"/>
                            <w:left w:val="none" w:sz="0" w:space="0" w:color="auto"/>
                            <w:bottom w:val="none" w:sz="0" w:space="0" w:color="auto"/>
                            <w:right w:val="none" w:sz="0" w:space="0" w:color="auto"/>
                          </w:divBdr>
                        </w:div>
                        <w:div w:id="96936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872277">
                  <w:marLeft w:val="0"/>
                  <w:marRight w:val="0"/>
                  <w:marTop w:val="0"/>
                  <w:marBottom w:val="0"/>
                  <w:divBdr>
                    <w:top w:val="none" w:sz="0" w:space="0" w:color="auto"/>
                    <w:left w:val="none" w:sz="0" w:space="0" w:color="auto"/>
                    <w:bottom w:val="none" w:sz="0" w:space="0" w:color="auto"/>
                    <w:right w:val="none" w:sz="0" w:space="0" w:color="auto"/>
                  </w:divBdr>
                  <w:divsChild>
                    <w:div w:id="1537158397">
                      <w:marLeft w:val="0"/>
                      <w:marRight w:val="0"/>
                      <w:marTop w:val="0"/>
                      <w:marBottom w:val="0"/>
                      <w:divBdr>
                        <w:top w:val="none" w:sz="0" w:space="0" w:color="auto"/>
                        <w:left w:val="none" w:sz="0" w:space="0" w:color="auto"/>
                        <w:bottom w:val="none" w:sz="0" w:space="0" w:color="auto"/>
                        <w:right w:val="none" w:sz="0" w:space="0" w:color="auto"/>
                      </w:divBdr>
                      <w:divsChild>
                        <w:div w:id="341207850">
                          <w:marLeft w:val="0"/>
                          <w:marRight w:val="0"/>
                          <w:marTop w:val="0"/>
                          <w:marBottom w:val="0"/>
                          <w:divBdr>
                            <w:top w:val="none" w:sz="0" w:space="0" w:color="auto"/>
                            <w:left w:val="none" w:sz="0" w:space="0" w:color="auto"/>
                            <w:bottom w:val="none" w:sz="0" w:space="0" w:color="auto"/>
                            <w:right w:val="none" w:sz="0" w:space="0" w:color="auto"/>
                          </w:divBdr>
                        </w:div>
                        <w:div w:id="111027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232604">
          <w:marLeft w:val="0"/>
          <w:marRight w:val="0"/>
          <w:marTop w:val="0"/>
          <w:marBottom w:val="0"/>
          <w:divBdr>
            <w:top w:val="none" w:sz="0" w:space="0" w:color="auto"/>
            <w:left w:val="none" w:sz="0" w:space="0" w:color="auto"/>
            <w:bottom w:val="none" w:sz="0" w:space="0" w:color="auto"/>
            <w:right w:val="none" w:sz="0" w:space="0" w:color="auto"/>
          </w:divBdr>
          <w:divsChild>
            <w:div w:id="1194415138">
              <w:marLeft w:val="0"/>
              <w:marRight w:val="0"/>
              <w:marTop w:val="0"/>
              <w:marBottom w:val="0"/>
              <w:divBdr>
                <w:top w:val="none" w:sz="0" w:space="0" w:color="auto"/>
                <w:left w:val="none" w:sz="0" w:space="0" w:color="auto"/>
                <w:bottom w:val="none" w:sz="0" w:space="0" w:color="auto"/>
                <w:right w:val="none" w:sz="0" w:space="0" w:color="auto"/>
              </w:divBdr>
              <w:divsChild>
                <w:div w:id="1904753974">
                  <w:marLeft w:val="0"/>
                  <w:marRight w:val="0"/>
                  <w:marTop w:val="0"/>
                  <w:marBottom w:val="0"/>
                  <w:divBdr>
                    <w:top w:val="none" w:sz="0" w:space="0" w:color="auto"/>
                    <w:left w:val="none" w:sz="0" w:space="0" w:color="auto"/>
                    <w:bottom w:val="none" w:sz="0" w:space="0" w:color="auto"/>
                    <w:right w:val="none" w:sz="0" w:space="0" w:color="auto"/>
                  </w:divBdr>
                  <w:divsChild>
                    <w:div w:id="967588401">
                      <w:marLeft w:val="0"/>
                      <w:marRight w:val="0"/>
                      <w:marTop w:val="0"/>
                      <w:marBottom w:val="0"/>
                      <w:divBdr>
                        <w:top w:val="none" w:sz="0" w:space="0" w:color="auto"/>
                        <w:left w:val="none" w:sz="0" w:space="0" w:color="auto"/>
                        <w:bottom w:val="none" w:sz="0" w:space="0" w:color="auto"/>
                        <w:right w:val="none" w:sz="0" w:space="0" w:color="auto"/>
                      </w:divBdr>
                      <w:divsChild>
                        <w:div w:id="1194341837">
                          <w:marLeft w:val="0"/>
                          <w:marRight w:val="0"/>
                          <w:marTop w:val="0"/>
                          <w:marBottom w:val="0"/>
                          <w:divBdr>
                            <w:top w:val="none" w:sz="0" w:space="0" w:color="auto"/>
                            <w:left w:val="none" w:sz="0" w:space="0" w:color="auto"/>
                            <w:bottom w:val="none" w:sz="0" w:space="0" w:color="auto"/>
                            <w:right w:val="none" w:sz="0" w:space="0" w:color="auto"/>
                          </w:divBdr>
                        </w:div>
                        <w:div w:id="355935369">
                          <w:marLeft w:val="0"/>
                          <w:marRight w:val="0"/>
                          <w:marTop w:val="0"/>
                          <w:marBottom w:val="0"/>
                          <w:divBdr>
                            <w:top w:val="none" w:sz="0" w:space="0" w:color="auto"/>
                            <w:left w:val="none" w:sz="0" w:space="0" w:color="auto"/>
                            <w:bottom w:val="none" w:sz="0" w:space="0" w:color="auto"/>
                            <w:right w:val="none" w:sz="0" w:space="0" w:color="auto"/>
                          </w:divBdr>
                        </w:div>
                      </w:divsChild>
                    </w:div>
                    <w:div w:id="533734532">
                      <w:marLeft w:val="0"/>
                      <w:marRight w:val="0"/>
                      <w:marTop w:val="0"/>
                      <w:marBottom w:val="0"/>
                      <w:divBdr>
                        <w:top w:val="none" w:sz="0" w:space="0" w:color="auto"/>
                        <w:left w:val="none" w:sz="0" w:space="0" w:color="auto"/>
                        <w:bottom w:val="none" w:sz="0" w:space="0" w:color="auto"/>
                        <w:right w:val="none" w:sz="0" w:space="0" w:color="auto"/>
                      </w:divBdr>
                      <w:divsChild>
                        <w:div w:id="2008165309">
                          <w:marLeft w:val="0"/>
                          <w:marRight w:val="0"/>
                          <w:marTop w:val="0"/>
                          <w:marBottom w:val="0"/>
                          <w:divBdr>
                            <w:top w:val="none" w:sz="0" w:space="0" w:color="auto"/>
                            <w:left w:val="none" w:sz="0" w:space="0" w:color="auto"/>
                            <w:bottom w:val="none" w:sz="0" w:space="0" w:color="auto"/>
                            <w:right w:val="none" w:sz="0" w:space="0" w:color="auto"/>
                          </w:divBdr>
                        </w:div>
                        <w:div w:id="40271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07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64609">
          <w:marLeft w:val="0"/>
          <w:marRight w:val="0"/>
          <w:marTop w:val="0"/>
          <w:marBottom w:val="0"/>
          <w:divBdr>
            <w:top w:val="none" w:sz="0" w:space="0" w:color="auto"/>
            <w:left w:val="none" w:sz="0" w:space="0" w:color="auto"/>
            <w:bottom w:val="none" w:sz="0" w:space="0" w:color="auto"/>
            <w:right w:val="none" w:sz="0" w:space="0" w:color="auto"/>
          </w:divBdr>
        </w:div>
      </w:divsChild>
    </w:div>
    <w:div w:id="875888992">
      <w:bodyDiv w:val="1"/>
      <w:marLeft w:val="0"/>
      <w:marRight w:val="0"/>
      <w:marTop w:val="0"/>
      <w:marBottom w:val="0"/>
      <w:divBdr>
        <w:top w:val="none" w:sz="0" w:space="0" w:color="auto"/>
        <w:left w:val="none" w:sz="0" w:space="0" w:color="auto"/>
        <w:bottom w:val="none" w:sz="0" w:space="0" w:color="auto"/>
        <w:right w:val="none" w:sz="0" w:space="0" w:color="auto"/>
      </w:divBdr>
      <w:divsChild>
        <w:div w:id="529223066">
          <w:marLeft w:val="0"/>
          <w:marRight w:val="0"/>
          <w:marTop w:val="0"/>
          <w:marBottom w:val="0"/>
          <w:divBdr>
            <w:top w:val="none" w:sz="0" w:space="0" w:color="auto"/>
            <w:left w:val="none" w:sz="0" w:space="0" w:color="auto"/>
            <w:bottom w:val="none" w:sz="0" w:space="0" w:color="auto"/>
            <w:right w:val="none" w:sz="0" w:space="0" w:color="auto"/>
          </w:divBdr>
        </w:div>
      </w:divsChild>
    </w:div>
    <w:div w:id="1205874334">
      <w:bodyDiv w:val="1"/>
      <w:marLeft w:val="0"/>
      <w:marRight w:val="0"/>
      <w:marTop w:val="0"/>
      <w:marBottom w:val="0"/>
      <w:divBdr>
        <w:top w:val="none" w:sz="0" w:space="0" w:color="auto"/>
        <w:left w:val="none" w:sz="0" w:space="0" w:color="auto"/>
        <w:bottom w:val="none" w:sz="0" w:space="0" w:color="auto"/>
        <w:right w:val="none" w:sz="0" w:space="0" w:color="auto"/>
      </w:divBdr>
      <w:divsChild>
        <w:div w:id="2065593791">
          <w:marLeft w:val="0"/>
          <w:marRight w:val="0"/>
          <w:marTop w:val="0"/>
          <w:marBottom w:val="0"/>
          <w:divBdr>
            <w:top w:val="none" w:sz="0" w:space="0" w:color="auto"/>
            <w:left w:val="none" w:sz="0" w:space="0" w:color="auto"/>
            <w:bottom w:val="none" w:sz="0" w:space="0" w:color="auto"/>
            <w:right w:val="none" w:sz="0" w:space="0" w:color="auto"/>
          </w:divBdr>
        </w:div>
        <w:div w:id="1402872253">
          <w:marLeft w:val="0"/>
          <w:marRight w:val="0"/>
          <w:marTop w:val="0"/>
          <w:marBottom w:val="0"/>
          <w:divBdr>
            <w:top w:val="none" w:sz="0" w:space="0" w:color="auto"/>
            <w:left w:val="none" w:sz="0" w:space="0" w:color="auto"/>
            <w:bottom w:val="none" w:sz="0" w:space="0" w:color="auto"/>
            <w:right w:val="none" w:sz="0" w:space="0" w:color="auto"/>
          </w:divBdr>
        </w:div>
        <w:div w:id="1429623212">
          <w:marLeft w:val="0"/>
          <w:marRight w:val="0"/>
          <w:marTop w:val="0"/>
          <w:marBottom w:val="0"/>
          <w:divBdr>
            <w:top w:val="none" w:sz="0" w:space="0" w:color="auto"/>
            <w:left w:val="none" w:sz="0" w:space="0" w:color="auto"/>
            <w:bottom w:val="none" w:sz="0" w:space="0" w:color="auto"/>
            <w:right w:val="none" w:sz="0" w:space="0" w:color="auto"/>
          </w:divBdr>
        </w:div>
      </w:divsChild>
    </w:div>
    <w:div w:id="1265772553">
      <w:bodyDiv w:val="1"/>
      <w:marLeft w:val="0"/>
      <w:marRight w:val="0"/>
      <w:marTop w:val="0"/>
      <w:marBottom w:val="0"/>
      <w:divBdr>
        <w:top w:val="none" w:sz="0" w:space="0" w:color="auto"/>
        <w:left w:val="none" w:sz="0" w:space="0" w:color="auto"/>
        <w:bottom w:val="none" w:sz="0" w:space="0" w:color="auto"/>
        <w:right w:val="none" w:sz="0" w:space="0" w:color="auto"/>
      </w:divBdr>
      <w:divsChild>
        <w:div w:id="1187907576">
          <w:marLeft w:val="0"/>
          <w:marRight w:val="0"/>
          <w:marTop w:val="0"/>
          <w:marBottom w:val="0"/>
          <w:divBdr>
            <w:top w:val="none" w:sz="0" w:space="0" w:color="auto"/>
            <w:left w:val="none" w:sz="0" w:space="0" w:color="auto"/>
            <w:bottom w:val="none" w:sz="0" w:space="0" w:color="auto"/>
            <w:right w:val="none" w:sz="0" w:space="0" w:color="auto"/>
          </w:divBdr>
        </w:div>
      </w:divsChild>
    </w:div>
    <w:div w:id="1300263078">
      <w:bodyDiv w:val="1"/>
      <w:marLeft w:val="0"/>
      <w:marRight w:val="0"/>
      <w:marTop w:val="0"/>
      <w:marBottom w:val="0"/>
      <w:divBdr>
        <w:top w:val="none" w:sz="0" w:space="0" w:color="auto"/>
        <w:left w:val="none" w:sz="0" w:space="0" w:color="auto"/>
        <w:bottom w:val="none" w:sz="0" w:space="0" w:color="auto"/>
        <w:right w:val="none" w:sz="0" w:space="0" w:color="auto"/>
      </w:divBdr>
    </w:div>
    <w:div w:id="1320814216">
      <w:bodyDiv w:val="1"/>
      <w:marLeft w:val="0"/>
      <w:marRight w:val="0"/>
      <w:marTop w:val="0"/>
      <w:marBottom w:val="0"/>
      <w:divBdr>
        <w:top w:val="none" w:sz="0" w:space="0" w:color="auto"/>
        <w:left w:val="none" w:sz="0" w:space="0" w:color="auto"/>
        <w:bottom w:val="none" w:sz="0" w:space="0" w:color="auto"/>
        <w:right w:val="none" w:sz="0" w:space="0" w:color="auto"/>
      </w:divBdr>
    </w:div>
    <w:div w:id="1459644935">
      <w:bodyDiv w:val="1"/>
      <w:marLeft w:val="0"/>
      <w:marRight w:val="0"/>
      <w:marTop w:val="0"/>
      <w:marBottom w:val="0"/>
      <w:divBdr>
        <w:top w:val="none" w:sz="0" w:space="0" w:color="auto"/>
        <w:left w:val="none" w:sz="0" w:space="0" w:color="auto"/>
        <w:bottom w:val="none" w:sz="0" w:space="0" w:color="auto"/>
        <w:right w:val="none" w:sz="0" w:space="0" w:color="auto"/>
      </w:divBdr>
      <w:divsChild>
        <w:div w:id="100610721">
          <w:marLeft w:val="0"/>
          <w:marRight w:val="0"/>
          <w:marTop w:val="0"/>
          <w:marBottom w:val="0"/>
          <w:divBdr>
            <w:top w:val="none" w:sz="0" w:space="0" w:color="auto"/>
            <w:left w:val="none" w:sz="0" w:space="0" w:color="auto"/>
            <w:bottom w:val="none" w:sz="0" w:space="0" w:color="auto"/>
            <w:right w:val="none" w:sz="0" w:space="0" w:color="auto"/>
          </w:divBdr>
        </w:div>
      </w:divsChild>
    </w:div>
    <w:div w:id="1633057780">
      <w:bodyDiv w:val="1"/>
      <w:marLeft w:val="0"/>
      <w:marRight w:val="0"/>
      <w:marTop w:val="0"/>
      <w:marBottom w:val="0"/>
      <w:divBdr>
        <w:top w:val="none" w:sz="0" w:space="0" w:color="auto"/>
        <w:left w:val="none" w:sz="0" w:space="0" w:color="auto"/>
        <w:bottom w:val="none" w:sz="0" w:space="0" w:color="auto"/>
        <w:right w:val="none" w:sz="0" w:space="0" w:color="auto"/>
      </w:divBdr>
    </w:div>
    <w:div w:id="1735201158">
      <w:bodyDiv w:val="1"/>
      <w:marLeft w:val="0"/>
      <w:marRight w:val="0"/>
      <w:marTop w:val="0"/>
      <w:marBottom w:val="0"/>
      <w:divBdr>
        <w:top w:val="none" w:sz="0" w:space="0" w:color="auto"/>
        <w:left w:val="none" w:sz="0" w:space="0" w:color="auto"/>
        <w:bottom w:val="none" w:sz="0" w:space="0" w:color="auto"/>
        <w:right w:val="none" w:sz="0" w:space="0" w:color="auto"/>
      </w:divBdr>
      <w:divsChild>
        <w:div w:id="533428142">
          <w:marLeft w:val="0"/>
          <w:marRight w:val="0"/>
          <w:marTop w:val="0"/>
          <w:marBottom w:val="0"/>
          <w:divBdr>
            <w:top w:val="none" w:sz="0" w:space="0" w:color="auto"/>
            <w:left w:val="none" w:sz="0" w:space="0" w:color="auto"/>
            <w:bottom w:val="none" w:sz="0" w:space="0" w:color="auto"/>
            <w:right w:val="none" w:sz="0" w:space="0" w:color="auto"/>
          </w:divBdr>
        </w:div>
      </w:divsChild>
    </w:div>
    <w:div w:id="1749188375">
      <w:bodyDiv w:val="1"/>
      <w:marLeft w:val="0"/>
      <w:marRight w:val="0"/>
      <w:marTop w:val="0"/>
      <w:marBottom w:val="0"/>
      <w:divBdr>
        <w:top w:val="none" w:sz="0" w:space="0" w:color="auto"/>
        <w:left w:val="none" w:sz="0" w:space="0" w:color="auto"/>
        <w:bottom w:val="none" w:sz="0" w:space="0" w:color="auto"/>
        <w:right w:val="none" w:sz="0" w:space="0" w:color="auto"/>
      </w:divBdr>
      <w:divsChild>
        <w:div w:id="364335106">
          <w:marLeft w:val="0"/>
          <w:marRight w:val="0"/>
          <w:marTop w:val="0"/>
          <w:marBottom w:val="0"/>
          <w:divBdr>
            <w:top w:val="none" w:sz="0" w:space="0" w:color="auto"/>
            <w:left w:val="none" w:sz="0" w:space="0" w:color="auto"/>
            <w:bottom w:val="none" w:sz="0" w:space="0" w:color="auto"/>
            <w:right w:val="none" w:sz="0" w:space="0" w:color="auto"/>
          </w:divBdr>
          <w:divsChild>
            <w:div w:id="1595281756">
              <w:marLeft w:val="0"/>
              <w:marRight w:val="0"/>
              <w:marTop w:val="0"/>
              <w:marBottom w:val="0"/>
              <w:divBdr>
                <w:top w:val="none" w:sz="0" w:space="0" w:color="auto"/>
                <w:left w:val="none" w:sz="0" w:space="0" w:color="auto"/>
                <w:bottom w:val="none" w:sz="0" w:space="0" w:color="auto"/>
                <w:right w:val="none" w:sz="0" w:space="0" w:color="auto"/>
              </w:divBdr>
              <w:divsChild>
                <w:div w:id="48544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747853">
          <w:marLeft w:val="0"/>
          <w:marRight w:val="0"/>
          <w:marTop w:val="0"/>
          <w:marBottom w:val="0"/>
          <w:divBdr>
            <w:top w:val="none" w:sz="0" w:space="0" w:color="auto"/>
            <w:left w:val="none" w:sz="0" w:space="0" w:color="auto"/>
            <w:bottom w:val="none" w:sz="0" w:space="0" w:color="auto"/>
            <w:right w:val="none" w:sz="0" w:space="0" w:color="auto"/>
          </w:divBdr>
          <w:divsChild>
            <w:div w:id="2077512411">
              <w:marLeft w:val="0"/>
              <w:marRight w:val="0"/>
              <w:marTop w:val="0"/>
              <w:marBottom w:val="0"/>
              <w:divBdr>
                <w:top w:val="none" w:sz="0" w:space="0" w:color="auto"/>
                <w:left w:val="none" w:sz="0" w:space="0" w:color="auto"/>
                <w:bottom w:val="none" w:sz="0" w:space="0" w:color="auto"/>
                <w:right w:val="none" w:sz="0" w:space="0" w:color="auto"/>
              </w:divBdr>
              <w:divsChild>
                <w:div w:id="186844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108351">
      <w:bodyDiv w:val="1"/>
      <w:marLeft w:val="0"/>
      <w:marRight w:val="0"/>
      <w:marTop w:val="0"/>
      <w:marBottom w:val="0"/>
      <w:divBdr>
        <w:top w:val="none" w:sz="0" w:space="0" w:color="auto"/>
        <w:left w:val="none" w:sz="0" w:space="0" w:color="auto"/>
        <w:bottom w:val="none" w:sz="0" w:space="0" w:color="auto"/>
        <w:right w:val="none" w:sz="0" w:space="0" w:color="auto"/>
      </w:divBdr>
    </w:div>
    <w:div w:id="2005275545">
      <w:bodyDiv w:val="1"/>
      <w:marLeft w:val="0"/>
      <w:marRight w:val="0"/>
      <w:marTop w:val="0"/>
      <w:marBottom w:val="0"/>
      <w:divBdr>
        <w:top w:val="none" w:sz="0" w:space="0" w:color="auto"/>
        <w:left w:val="none" w:sz="0" w:space="0" w:color="auto"/>
        <w:bottom w:val="none" w:sz="0" w:space="0" w:color="auto"/>
        <w:right w:val="none" w:sz="0" w:space="0" w:color="auto"/>
      </w:divBdr>
      <w:divsChild>
        <w:div w:id="933785304">
          <w:marLeft w:val="0"/>
          <w:marRight w:val="0"/>
          <w:marTop w:val="0"/>
          <w:marBottom w:val="0"/>
          <w:divBdr>
            <w:top w:val="none" w:sz="0" w:space="0" w:color="auto"/>
            <w:left w:val="none" w:sz="0" w:space="0" w:color="auto"/>
            <w:bottom w:val="none" w:sz="0" w:space="0" w:color="auto"/>
            <w:right w:val="none" w:sz="0" w:space="0" w:color="auto"/>
          </w:divBdr>
        </w:div>
        <w:div w:id="2078477342">
          <w:marLeft w:val="0"/>
          <w:marRight w:val="0"/>
          <w:marTop w:val="0"/>
          <w:marBottom w:val="0"/>
          <w:divBdr>
            <w:top w:val="none" w:sz="0" w:space="0" w:color="auto"/>
            <w:left w:val="none" w:sz="0" w:space="0" w:color="auto"/>
            <w:bottom w:val="none" w:sz="0" w:space="0" w:color="auto"/>
            <w:right w:val="none" w:sz="0" w:space="0" w:color="auto"/>
          </w:divBdr>
        </w:div>
        <w:div w:id="1554389357">
          <w:marLeft w:val="0"/>
          <w:marRight w:val="0"/>
          <w:marTop w:val="0"/>
          <w:marBottom w:val="0"/>
          <w:divBdr>
            <w:top w:val="none" w:sz="0" w:space="0" w:color="auto"/>
            <w:left w:val="none" w:sz="0" w:space="0" w:color="auto"/>
            <w:bottom w:val="none" w:sz="0" w:space="0" w:color="auto"/>
            <w:right w:val="none" w:sz="0" w:space="0" w:color="auto"/>
          </w:divBdr>
        </w:div>
      </w:divsChild>
    </w:div>
    <w:div w:id="2010131848">
      <w:bodyDiv w:val="1"/>
      <w:marLeft w:val="0"/>
      <w:marRight w:val="0"/>
      <w:marTop w:val="0"/>
      <w:marBottom w:val="0"/>
      <w:divBdr>
        <w:top w:val="none" w:sz="0" w:space="0" w:color="auto"/>
        <w:left w:val="none" w:sz="0" w:space="0" w:color="auto"/>
        <w:bottom w:val="none" w:sz="0" w:space="0" w:color="auto"/>
        <w:right w:val="none" w:sz="0" w:space="0" w:color="auto"/>
      </w:divBdr>
    </w:div>
    <w:div w:id="2017028265">
      <w:bodyDiv w:val="1"/>
      <w:marLeft w:val="0"/>
      <w:marRight w:val="0"/>
      <w:marTop w:val="0"/>
      <w:marBottom w:val="0"/>
      <w:divBdr>
        <w:top w:val="none" w:sz="0" w:space="0" w:color="auto"/>
        <w:left w:val="none" w:sz="0" w:space="0" w:color="auto"/>
        <w:bottom w:val="none" w:sz="0" w:space="0" w:color="auto"/>
        <w:right w:val="none" w:sz="0" w:space="0" w:color="auto"/>
      </w:divBdr>
      <w:divsChild>
        <w:div w:id="1911496631">
          <w:marLeft w:val="0"/>
          <w:marRight w:val="0"/>
          <w:marTop w:val="0"/>
          <w:marBottom w:val="0"/>
          <w:divBdr>
            <w:top w:val="none" w:sz="0" w:space="0" w:color="auto"/>
            <w:left w:val="none" w:sz="0" w:space="0" w:color="auto"/>
            <w:bottom w:val="none" w:sz="0" w:space="0" w:color="auto"/>
            <w:right w:val="none" w:sz="0" w:space="0" w:color="auto"/>
          </w:divBdr>
        </w:div>
        <w:div w:id="9699419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ha.europa.eu/documents/10162/33454946-b381-a336-a55d-c4d9775d3aaa" TargetMode="External"/><Relationship Id="rId13" Type="http://schemas.openxmlformats.org/officeDocument/2006/relationships/hyperlink" Target="https://echa.europa.eu/documents/10162/33454946-b381-a336-a55d-c4d9775d3aaa" TargetMode="External"/><Relationship Id="rId18" Type="http://schemas.openxmlformats.org/officeDocument/2006/relationships/hyperlink" Target="https://echa.europa.eu/documents/10162/33454946-b381-a336-a55d-c4d9775d3aa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echa.europa.eu/documents/10162/33454946-b381-a336-a55d-c4d9775d3aaa" TargetMode="External"/><Relationship Id="rId7" Type="http://schemas.openxmlformats.org/officeDocument/2006/relationships/endnotes" Target="endnotes.xml"/><Relationship Id="rId12" Type="http://schemas.openxmlformats.org/officeDocument/2006/relationships/hyperlink" Target="https://echa.europa.eu/documents/10162/33454946-b381-a336-a55d-c4d9775d3aaa" TargetMode="External"/><Relationship Id="rId17" Type="http://schemas.openxmlformats.org/officeDocument/2006/relationships/hyperlink" Target="https://www.ginkluotascivilis.lt/atviru-ir-uzdaru-saudyklu-lietuvoje-sarasa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aikiniai.lt/saudyklos/" TargetMode="External"/><Relationship Id="rId20" Type="http://schemas.openxmlformats.org/officeDocument/2006/relationships/hyperlink" Target="https://echa.europa.eu/documents/10162/33454946-b381-a336-a55d-c4d9775d3aaa"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ha.europa.eu/documents/10162/33454946-b381-a336-a55d-c4d9775d3aaa" TargetMode="External"/><Relationship Id="rId24" Type="http://schemas.openxmlformats.org/officeDocument/2006/relationships/hyperlink" Target="https://echa.europa.eu/documents/10162/33454946-b381-a336-a55d-c4d9775d3aaa" TargetMode="External"/><Relationship Id="rId32"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s://echa.europa.eu/documents/10162/33454946-b381-a336-a55d-c4d9775d3aaa" TargetMode="External"/><Relationship Id="rId23" Type="http://schemas.openxmlformats.org/officeDocument/2006/relationships/hyperlink" Target="https://echa.europa.eu/documents/10162/33454946-b381-a336-a55d-c4d9775d3aaa" TargetMode="External"/><Relationship Id="rId10" Type="http://schemas.openxmlformats.org/officeDocument/2006/relationships/hyperlink" Target="https://echa.europa.eu/documents/10162/33454946-b381-a336-a55d-c4d9775d3aaa" TargetMode="External"/><Relationship Id="rId19" Type="http://schemas.openxmlformats.org/officeDocument/2006/relationships/hyperlink" Target="https://echa.europa.eu/documents/10162/33454946-b381-a336-a55d-c4d9775d3aaa" TargetMode="Externa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echa.europa.eu/documents/10162/33454946-b381-a336-a55d-c4d9775d3aaa" TargetMode="External"/><Relationship Id="rId14" Type="http://schemas.openxmlformats.org/officeDocument/2006/relationships/hyperlink" Target="https://echa.europa.eu/documents/10162/33454946-b381-a336-a55d-c4d9775d3aaa" TargetMode="External"/><Relationship Id="rId22" Type="http://schemas.openxmlformats.org/officeDocument/2006/relationships/hyperlink" Target="https://echa.europa.eu/documents/10162/33454946-b381-a336-a55d-c4d9775d3aaa" TargetMode="External"/><Relationship Id="rId27" Type="http://schemas.openxmlformats.org/officeDocument/2006/relationships/theme" Target="theme/theme1.xml"/><Relationship Id="rId30"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3" Type="http://schemas.openxmlformats.org/officeDocument/2006/relationships/hyperlink" Target="mailto:zaliakaman&#279;@gmail.com" TargetMode="External"/><Relationship Id="rId2" Type="http://schemas.openxmlformats.org/officeDocument/2006/relationships/hyperlink" Target="https://echa.europa.eu/documents/10162/2c82ef18-ce5d-4b4f-8ff0-002932154acc" TargetMode="External"/><Relationship Id="rId1" Type="http://schemas.openxmlformats.org/officeDocument/2006/relationships/hyperlink" Target="https://echa.europa.eu/documents/10162/33454946-b381-a336-a55d-c4d9775d3a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BF97B-2B38-44EE-926E-1C33A0166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1629</TotalTime>
  <Pages>9</Pages>
  <Words>24305</Words>
  <Characters>13854</Characters>
  <Application>Microsoft Office Word</Application>
  <DocSecurity>0</DocSecurity>
  <Lines>115</Lines>
  <Paragraphs>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Aurelija Bajoraitienė</dc:creator>
  <cp:lastModifiedBy>Ramunas</cp:lastModifiedBy>
  <cp:revision>237</cp:revision>
  <dcterms:created xsi:type="dcterms:W3CDTF">2022-10-31T09:05:00Z</dcterms:created>
  <dcterms:modified xsi:type="dcterms:W3CDTF">2023-12-14T14:48:00Z</dcterms:modified>
</cp:coreProperties>
</file>